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9E" w:rsidRDefault="0085249E" w:rsidP="00E315BD">
      <w:pPr>
        <w:spacing w:after="0"/>
        <w:jc w:val="center"/>
      </w:pPr>
      <w:r>
        <w:t>“Beauty is absent where order is lacking.”</w:t>
      </w:r>
    </w:p>
    <w:p w:rsidR="0085249E" w:rsidRDefault="0085249E" w:rsidP="00E315BD">
      <w:pPr>
        <w:pStyle w:val="ListParagraph"/>
        <w:jc w:val="center"/>
      </w:pPr>
      <w:r>
        <w:t xml:space="preserve">Philo, </w:t>
      </w:r>
      <w:r>
        <w:rPr>
          <w:i/>
          <w:iCs/>
        </w:rPr>
        <w:t>Creation</w:t>
      </w:r>
      <w:r>
        <w:t>, 7</w:t>
      </w:r>
    </w:p>
    <w:tbl>
      <w:tblPr>
        <w:tblStyle w:val="TableGrid"/>
        <w:tblW w:w="0" w:type="auto"/>
        <w:tblLook w:val="04A0"/>
      </w:tblPr>
      <w:tblGrid>
        <w:gridCol w:w="558"/>
        <w:gridCol w:w="10440"/>
      </w:tblGrid>
      <w:tr w:rsidR="006C20D3" w:rsidRPr="00137A2B" w:rsidTr="0085249E">
        <w:tc>
          <w:tcPr>
            <w:tcW w:w="558" w:type="dxa"/>
          </w:tcPr>
          <w:p w:rsidR="006C20D3" w:rsidRPr="00137A2B" w:rsidRDefault="006C20D3" w:rsidP="009723B1">
            <w:pPr>
              <w:jc w:val="center"/>
              <w:rPr>
                <w:rFonts w:asciiTheme="majorBidi" w:hAnsiTheme="majorBidi" w:cstheme="majorBidi"/>
              </w:rPr>
            </w:pPr>
            <w:r w:rsidRPr="00137A2B">
              <w:rPr>
                <w:rFonts w:asciiTheme="majorBidi" w:hAnsiTheme="majorBidi" w:cstheme="majorBidi"/>
              </w:rPr>
              <w:t>1</w:t>
            </w:r>
          </w:p>
        </w:tc>
        <w:tc>
          <w:tcPr>
            <w:tcW w:w="10440" w:type="dxa"/>
          </w:tcPr>
          <w:p w:rsidR="002F32CB" w:rsidRPr="00137A2B" w:rsidRDefault="002F32CB" w:rsidP="002F32CB">
            <w:pPr>
              <w:bidi/>
              <w:rPr>
                <w:rFonts w:asciiTheme="majorBidi" w:hAnsiTheme="majorBidi" w:cstheme="majorBidi"/>
              </w:rPr>
            </w:pPr>
            <w:r w:rsidRPr="00137A2B">
              <w:rPr>
                <w:rFonts w:asciiTheme="majorBidi" w:hAnsiTheme="majorBidi" w:cs="Arial"/>
                <w:rtl/>
              </w:rPr>
              <w:t>﻿</w:t>
            </w:r>
            <w:r w:rsidRPr="00137A2B">
              <w:rPr>
                <w:rFonts w:asciiTheme="majorBidi" w:hAnsiTheme="majorBidi" w:cstheme="majorBidi"/>
                <w:rtl/>
              </w:rPr>
              <w:t>עד שלא היה העולם היה הב״ה הוא בשמו בלבד, ועלה במחשבתו לבראות העולם, והיה מחריבו את העולם ולא היה עומד, משלו למה״ד למה הדבר דומה למלך שרוצה לבנות פלטרין שלו, אם אינו מחריבו בארץ יסודותיו ומוצאיו ומובאיו אינו מתחיל לבנות</w:t>
            </w:r>
            <w:r w:rsidRPr="00137A2B">
              <w:rPr>
                <w:rFonts w:asciiTheme="majorBidi" w:hAnsiTheme="majorBidi" w:cstheme="majorBidi"/>
              </w:rPr>
              <w:t>,</w:t>
            </w:r>
          </w:p>
          <w:p w:rsidR="002F32CB" w:rsidRPr="00137A2B" w:rsidRDefault="002F32CB" w:rsidP="002F32CB">
            <w:pPr>
              <w:rPr>
                <w:rFonts w:asciiTheme="majorBidi" w:hAnsiTheme="majorBidi" w:cstheme="majorBidi"/>
              </w:rPr>
            </w:pPr>
          </w:p>
          <w:p w:rsidR="002F32CB" w:rsidRPr="00137A2B" w:rsidRDefault="006C20D3" w:rsidP="00137A2B">
            <w:pPr>
              <w:rPr>
                <w:rFonts w:asciiTheme="majorBidi" w:hAnsiTheme="majorBidi" w:cstheme="majorBidi"/>
              </w:rPr>
            </w:pPr>
            <w:r w:rsidRPr="00137A2B">
              <w:rPr>
                <w:rFonts w:asciiTheme="majorBidi" w:hAnsiTheme="majorBidi" w:cstheme="majorBidi"/>
              </w:rPr>
              <w:t>Before the world was created, the Holy One, blessed b</w:t>
            </w:r>
            <w:r w:rsidR="002F32CB" w:rsidRPr="00137A2B">
              <w:rPr>
                <w:rFonts w:asciiTheme="majorBidi" w:hAnsiTheme="majorBidi" w:cstheme="majorBidi"/>
              </w:rPr>
              <w:t>e</w:t>
            </w:r>
            <w:r w:rsidRPr="00137A2B">
              <w:rPr>
                <w:rFonts w:asciiTheme="majorBidi" w:hAnsiTheme="majorBidi" w:cstheme="majorBidi"/>
                <w:rtl/>
              </w:rPr>
              <w:t xml:space="preserve"> </w:t>
            </w:r>
            <w:r w:rsidR="00137A2B">
              <w:rPr>
                <w:rFonts w:asciiTheme="majorBidi" w:hAnsiTheme="majorBidi" w:cstheme="majorBidi"/>
              </w:rPr>
              <w:t>H</w:t>
            </w:r>
            <w:r w:rsidRPr="00137A2B">
              <w:rPr>
                <w:rFonts w:asciiTheme="majorBidi" w:hAnsiTheme="majorBidi" w:cstheme="majorBidi"/>
              </w:rPr>
              <w:t>e, with His Name - alone existed, and the thought arose</w:t>
            </w:r>
            <w:r w:rsidRPr="00137A2B">
              <w:rPr>
                <w:rFonts w:asciiTheme="majorBidi" w:hAnsiTheme="majorBidi" w:cstheme="majorBidi"/>
                <w:rtl/>
              </w:rPr>
              <w:t xml:space="preserve"> </w:t>
            </w:r>
            <w:r w:rsidRPr="00137A2B">
              <w:rPr>
                <w:rFonts w:asciiTheme="majorBidi" w:hAnsiTheme="majorBidi" w:cstheme="majorBidi"/>
              </w:rPr>
              <w:t>in Him to create the worl</w:t>
            </w:r>
            <w:r w:rsidR="002F32CB" w:rsidRPr="00137A2B">
              <w:rPr>
                <w:rFonts w:asciiTheme="majorBidi" w:hAnsiTheme="majorBidi" w:cstheme="majorBidi"/>
              </w:rPr>
              <w:t>d. He began to trace (the founda</w:t>
            </w:r>
            <w:r w:rsidRPr="00137A2B">
              <w:rPr>
                <w:rFonts w:asciiTheme="majorBidi" w:hAnsiTheme="majorBidi" w:cstheme="majorBidi"/>
              </w:rPr>
              <w:t>tions of) the world before Himself, but it would not stand</w:t>
            </w:r>
            <w:r w:rsidR="002F32CB" w:rsidRPr="00137A2B">
              <w:rPr>
                <w:rFonts w:asciiTheme="majorBidi" w:hAnsiTheme="majorBidi" w:cstheme="majorBidi"/>
              </w:rPr>
              <w:t xml:space="preserve">. </w:t>
            </w:r>
            <w:r w:rsidR="00137A2B">
              <w:rPr>
                <w:rFonts w:asciiTheme="majorBidi" w:hAnsiTheme="majorBidi" w:cstheme="majorBidi"/>
              </w:rPr>
              <w:t xml:space="preserve">They </w:t>
            </w:r>
            <w:r w:rsidRPr="00137A2B">
              <w:rPr>
                <w:rFonts w:asciiTheme="majorBidi" w:hAnsiTheme="majorBidi" w:cstheme="majorBidi"/>
              </w:rPr>
              <w:t>told a para</w:t>
            </w:r>
            <w:r w:rsidR="00137A2B">
              <w:rPr>
                <w:rFonts w:asciiTheme="majorBidi" w:hAnsiTheme="majorBidi" w:cstheme="majorBidi"/>
              </w:rPr>
              <w:t>ble. To what is the matter like</w:t>
            </w:r>
            <w:r w:rsidRPr="00137A2B">
              <w:rPr>
                <w:rFonts w:asciiTheme="majorBidi" w:hAnsiTheme="majorBidi" w:cstheme="majorBidi"/>
              </w:rPr>
              <w:t>? To a</w:t>
            </w:r>
            <w:r w:rsidRPr="00137A2B">
              <w:rPr>
                <w:rFonts w:asciiTheme="majorBidi" w:hAnsiTheme="majorBidi" w:cstheme="majorBidi"/>
                <w:rtl/>
              </w:rPr>
              <w:t xml:space="preserve"> </w:t>
            </w:r>
            <w:r w:rsidRPr="00137A2B">
              <w:rPr>
                <w:rFonts w:asciiTheme="majorBidi" w:hAnsiTheme="majorBidi" w:cstheme="majorBidi"/>
              </w:rPr>
              <w:t>king who w</w:t>
            </w:r>
            <w:r w:rsidR="00137A2B">
              <w:rPr>
                <w:rFonts w:asciiTheme="majorBidi" w:hAnsiTheme="majorBidi" w:cstheme="majorBidi"/>
              </w:rPr>
              <w:t>i</w:t>
            </w:r>
            <w:r w:rsidRPr="00137A2B">
              <w:rPr>
                <w:rFonts w:asciiTheme="majorBidi" w:hAnsiTheme="majorBidi" w:cstheme="majorBidi"/>
              </w:rPr>
              <w:t>shes to build a palace for himself. If he</w:t>
            </w:r>
            <w:r w:rsidRPr="00137A2B">
              <w:rPr>
                <w:rFonts w:asciiTheme="majorBidi" w:hAnsiTheme="majorBidi" w:cstheme="majorBidi"/>
                <w:rtl/>
              </w:rPr>
              <w:t xml:space="preserve"> </w:t>
            </w:r>
            <w:r w:rsidRPr="00137A2B">
              <w:rPr>
                <w:rFonts w:asciiTheme="majorBidi" w:hAnsiTheme="majorBidi" w:cstheme="majorBidi"/>
              </w:rPr>
              <w:t>had not traced in the earth its foundations, its exits and</w:t>
            </w:r>
            <w:r w:rsidRPr="00137A2B">
              <w:rPr>
                <w:rFonts w:asciiTheme="majorBidi" w:hAnsiTheme="majorBidi" w:cstheme="majorBidi"/>
                <w:rtl/>
              </w:rPr>
              <w:t xml:space="preserve"> </w:t>
            </w:r>
            <w:r w:rsidR="00137A2B">
              <w:rPr>
                <w:rFonts w:asciiTheme="majorBidi" w:hAnsiTheme="majorBidi" w:cstheme="majorBidi"/>
              </w:rPr>
              <w:t>its entrances, he does not begin to build.</w:t>
            </w:r>
          </w:p>
          <w:p w:rsidR="002F32CB" w:rsidRPr="00137A2B" w:rsidRDefault="002F32CB" w:rsidP="002F32CB">
            <w:pPr>
              <w:pStyle w:val="ListParagraph"/>
              <w:numPr>
                <w:ilvl w:val="0"/>
                <w:numId w:val="2"/>
              </w:numPr>
              <w:jc w:val="right"/>
              <w:rPr>
                <w:rFonts w:asciiTheme="majorBidi" w:hAnsiTheme="majorBidi" w:cstheme="majorBidi"/>
                <w:rtl/>
              </w:rPr>
            </w:pPr>
            <w:proofErr w:type="spellStart"/>
            <w:r w:rsidRPr="00137A2B">
              <w:rPr>
                <w:rFonts w:asciiTheme="majorBidi" w:hAnsiTheme="majorBidi" w:cstheme="majorBidi"/>
              </w:rPr>
              <w:t>Pirkei</w:t>
            </w:r>
            <w:proofErr w:type="spellEnd"/>
            <w:r w:rsidRPr="00137A2B">
              <w:rPr>
                <w:rFonts w:asciiTheme="majorBidi" w:hAnsiTheme="majorBidi" w:cstheme="majorBidi"/>
              </w:rPr>
              <w:t xml:space="preserve"> </w:t>
            </w:r>
            <w:proofErr w:type="spellStart"/>
            <w:r w:rsidRPr="00137A2B">
              <w:rPr>
                <w:rFonts w:asciiTheme="majorBidi" w:hAnsiTheme="majorBidi" w:cstheme="majorBidi"/>
              </w:rPr>
              <w:t>D’Rabbi</w:t>
            </w:r>
            <w:proofErr w:type="spellEnd"/>
            <w:r w:rsidRPr="00137A2B">
              <w:rPr>
                <w:rFonts w:asciiTheme="majorBidi" w:hAnsiTheme="majorBidi" w:cstheme="majorBidi"/>
              </w:rPr>
              <w:t xml:space="preserve"> Eliezer 3</w:t>
            </w:r>
          </w:p>
        </w:tc>
      </w:tr>
      <w:tr w:rsidR="002F32CB" w:rsidRPr="00137A2B" w:rsidTr="0085249E">
        <w:tc>
          <w:tcPr>
            <w:tcW w:w="558" w:type="dxa"/>
          </w:tcPr>
          <w:p w:rsidR="002F32CB" w:rsidRPr="00137A2B" w:rsidRDefault="002F32CB" w:rsidP="009723B1">
            <w:pPr>
              <w:jc w:val="center"/>
              <w:rPr>
                <w:rFonts w:asciiTheme="majorBidi" w:hAnsiTheme="majorBidi" w:cstheme="majorBidi"/>
              </w:rPr>
            </w:pPr>
            <w:r w:rsidRPr="00137A2B">
              <w:rPr>
                <w:rFonts w:asciiTheme="majorBidi" w:hAnsiTheme="majorBidi" w:cstheme="majorBidi"/>
              </w:rPr>
              <w:t>2</w:t>
            </w:r>
          </w:p>
        </w:tc>
        <w:tc>
          <w:tcPr>
            <w:tcW w:w="10440" w:type="dxa"/>
          </w:tcPr>
          <w:p w:rsidR="002F32CB" w:rsidRPr="00137A2B" w:rsidRDefault="002F32CB" w:rsidP="002F32CB">
            <w:pPr>
              <w:bidi/>
              <w:rPr>
                <w:rFonts w:asciiTheme="majorBidi" w:hAnsiTheme="majorBidi" w:cstheme="majorBidi"/>
                <w:rtl/>
              </w:rPr>
            </w:pPr>
            <w:r w:rsidRPr="00137A2B">
              <w:rPr>
                <w:rFonts w:asciiTheme="majorBidi" w:hAnsiTheme="majorBidi" w:cstheme="majorBidi"/>
                <w:rtl/>
              </w:rPr>
              <w:t>מודה אני לפניך מלך חי וקים שהחזרת בי נשמתי בחמלה רבה אמונתך.</w:t>
            </w:r>
          </w:p>
          <w:p w:rsidR="00ED4C19" w:rsidRPr="00137A2B" w:rsidRDefault="00ED4C19" w:rsidP="00ED4C19">
            <w:pPr>
              <w:rPr>
                <w:rFonts w:asciiTheme="majorBidi" w:hAnsiTheme="majorBidi" w:cstheme="majorBidi"/>
              </w:rPr>
            </w:pPr>
          </w:p>
          <w:p w:rsidR="002F32CB" w:rsidRPr="00137A2B" w:rsidRDefault="00ED4C19" w:rsidP="00ED4C19">
            <w:pPr>
              <w:rPr>
                <w:rFonts w:asciiTheme="majorBidi" w:hAnsiTheme="majorBidi" w:cstheme="majorBidi"/>
              </w:rPr>
            </w:pPr>
            <w:r w:rsidRPr="00137A2B">
              <w:rPr>
                <w:rFonts w:asciiTheme="majorBidi" w:hAnsiTheme="majorBidi" w:cstheme="majorBidi"/>
              </w:rPr>
              <w:t>I am gr</w:t>
            </w:r>
            <w:r w:rsidR="002F32CB" w:rsidRPr="00137A2B">
              <w:rPr>
                <w:rFonts w:asciiTheme="majorBidi" w:hAnsiTheme="majorBidi" w:cstheme="majorBidi"/>
              </w:rPr>
              <w:t>at</w:t>
            </w:r>
            <w:r w:rsidRPr="00137A2B">
              <w:rPr>
                <w:rFonts w:asciiTheme="majorBidi" w:hAnsiTheme="majorBidi" w:cstheme="majorBidi"/>
              </w:rPr>
              <w:t>e</w:t>
            </w:r>
            <w:r w:rsidR="002F32CB" w:rsidRPr="00137A2B">
              <w:rPr>
                <w:rFonts w:asciiTheme="majorBidi" w:hAnsiTheme="majorBidi" w:cstheme="majorBidi"/>
              </w:rPr>
              <w:t>ful to You,</w:t>
            </w:r>
            <w:r w:rsidRPr="00137A2B">
              <w:rPr>
                <w:rFonts w:asciiTheme="majorBidi" w:hAnsiTheme="majorBidi" w:cstheme="majorBidi"/>
              </w:rPr>
              <w:t xml:space="preserve"> living, enduring King, for restoring my soul to me in compassion.  You are faithful beyond measure.</w:t>
            </w:r>
            <w:r w:rsidR="002F32CB" w:rsidRPr="00137A2B">
              <w:rPr>
                <w:rFonts w:asciiTheme="majorBidi" w:hAnsiTheme="majorBidi" w:cstheme="majorBidi"/>
              </w:rPr>
              <w:t xml:space="preserve"> </w:t>
            </w:r>
          </w:p>
        </w:tc>
      </w:tr>
      <w:tr w:rsidR="00ED4C19" w:rsidRPr="00137A2B" w:rsidTr="0085249E">
        <w:tc>
          <w:tcPr>
            <w:tcW w:w="558" w:type="dxa"/>
          </w:tcPr>
          <w:p w:rsidR="00ED4C19" w:rsidRPr="00137A2B" w:rsidRDefault="004312EC" w:rsidP="009723B1">
            <w:pPr>
              <w:jc w:val="center"/>
              <w:rPr>
                <w:rFonts w:asciiTheme="majorBidi" w:hAnsiTheme="majorBidi" w:cstheme="majorBidi"/>
              </w:rPr>
            </w:pPr>
            <w:r w:rsidRPr="00137A2B">
              <w:rPr>
                <w:rFonts w:asciiTheme="majorBidi" w:hAnsiTheme="majorBidi" w:cstheme="majorBidi"/>
              </w:rPr>
              <w:t>3</w:t>
            </w:r>
          </w:p>
        </w:tc>
        <w:tc>
          <w:tcPr>
            <w:tcW w:w="10440" w:type="dxa"/>
          </w:tcPr>
          <w:p w:rsidR="00ED4C19" w:rsidRPr="00137A2B" w:rsidRDefault="00ED4C19" w:rsidP="00ED4C19">
            <w:pPr>
              <w:autoSpaceDE w:val="0"/>
              <w:autoSpaceDN w:val="0"/>
              <w:adjustRightInd w:val="0"/>
              <w:jc w:val="both"/>
              <w:rPr>
                <w:rFonts w:asciiTheme="majorBidi" w:hAnsiTheme="majorBidi" w:cstheme="majorBidi"/>
              </w:rPr>
            </w:pPr>
            <w:r w:rsidRPr="00137A2B">
              <w:rPr>
                <w:rFonts w:asciiTheme="majorBidi" w:hAnsiTheme="majorBidi" w:cstheme="majorBidi"/>
                <w:color w:val="000000"/>
              </w:rPr>
              <w:t>1. Now the entire earth was of one language and uniform words.</w:t>
            </w:r>
            <w:r w:rsidRPr="00137A2B">
              <w:rPr>
                <w:rFonts w:asciiTheme="majorBidi" w:hAnsiTheme="majorBidi" w:cstheme="majorBidi"/>
              </w:rPr>
              <w:t xml:space="preserve">  </w:t>
            </w:r>
            <w:r w:rsidRPr="00137A2B">
              <w:rPr>
                <w:rFonts w:asciiTheme="majorBidi" w:hAnsiTheme="majorBidi" w:cstheme="majorBidi"/>
                <w:color w:val="000000"/>
              </w:rPr>
              <w:t>2. And it came to pass when they traveled from the east, that they found a valley in the land of Shinar and settled there.</w:t>
            </w:r>
            <w:r w:rsidRPr="00137A2B">
              <w:rPr>
                <w:rFonts w:asciiTheme="majorBidi" w:hAnsiTheme="majorBidi" w:cstheme="majorBidi"/>
              </w:rPr>
              <w:t xml:space="preserve"> </w:t>
            </w:r>
            <w:r w:rsidRPr="00137A2B">
              <w:rPr>
                <w:rFonts w:asciiTheme="majorBidi" w:hAnsiTheme="majorBidi" w:cstheme="majorBidi"/>
                <w:color w:val="000000"/>
              </w:rPr>
              <w:t>3. And they said to one another, "Come, let us make bricks and fire them thoroughly"; so the bricks were to them for stones, and the clay was to them for mortar.</w:t>
            </w:r>
          </w:p>
          <w:p w:rsidR="00ED4C19" w:rsidRPr="00137A2B" w:rsidRDefault="00ED4C19" w:rsidP="00ED4C19">
            <w:pPr>
              <w:autoSpaceDE w:val="0"/>
              <w:autoSpaceDN w:val="0"/>
              <w:adjustRightInd w:val="0"/>
              <w:jc w:val="both"/>
              <w:rPr>
                <w:rFonts w:asciiTheme="majorBidi" w:hAnsiTheme="majorBidi" w:cstheme="majorBidi"/>
              </w:rPr>
            </w:pPr>
            <w:r w:rsidRPr="00137A2B">
              <w:rPr>
                <w:rFonts w:asciiTheme="majorBidi" w:hAnsiTheme="majorBidi" w:cstheme="majorBidi"/>
                <w:color w:val="000000"/>
              </w:rPr>
              <w:t>4. And they said, "Come, let us build ourselves a city and a tower with its top in the heavens, and let us make ourselves a name, lest we be scattered upon the face of the entire earth." 5. And the Lord descended to see the city and the tower that the sons of man had built. 6. And the Lord said, "Lo! [</w:t>
            </w:r>
            <w:proofErr w:type="gramStart"/>
            <w:r w:rsidRPr="00137A2B">
              <w:rPr>
                <w:rFonts w:asciiTheme="majorBidi" w:hAnsiTheme="majorBidi" w:cstheme="majorBidi"/>
                <w:color w:val="000000"/>
              </w:rPr>
              <w:t>they</w:t>
            </w:r>
            <w:proofErr w:type="gramEnd"/>
            <w:r w:rsidRPr="00137A2B">
              <w:rPr>
                <w:rFonts w:asciiTheme="majorBidi" w:hAnsiTheme="majorBidi" w:cstheme="majorBidi"/>
                <w:color w:val="000000"/>
              </w:rPr>
              <w:t xml:space="preserve"> are] one people, and they all have one language, and this is what they have commenced to do. Now, will it not be withheld from them, all that they have planned to do? 7. Come, let us descend and confuse their language, so that one will not understand the language of his companion." 8. And the Lord scattered them from </w:t>
            </w:r>
            <w:proofErr w:type="spellStart"/>
            <w:r w:rsidRPr="00137A2B">
              <w:rPr>
                <w:rFonts w:asciiTheme="majorBidi" w:hAnsiTheme="majorBidi" w:cstheme="majorBidi"/>
                <w:color w:val="000000"/>
              </w:rPr>
              <w:t>there</w:t>
            </w:r>
            <w:proofErr w:type="spellEnd"/>
            <w:r w:rsidRPr="00137A2B">
              <w:rPr>
                <w:rFonts w:asciiTheme="majorBidi" w:hAnsiTheme="majorBidi" w:cstheme="majorBidi"/>
                <w:color w:val="000000"/>
              </w:rPr>
              <w:t xml:space="preserve"> upon the face of the entire earth, and they ceased building the city. 9. Therefore, He named it Babel, for there the Lord confused the language of the entire earth, and from there the Lord scattered them upon the face of the entire earth.</w:t>
            </w:r>
          </w:p>
          <w:p w:rsidR="00ED4C19" w:rsidRPr="00137A2B" w:rsidRDefault="00ED4C19" w:rsidP="00ED4C19">
            <w:pPr>
              <w:autoSpaceDE w:val="0"/>
              <w:autoSpaceDN w:val="0"/>
              <w:adjustRightInd w:val="0"/>
              <w:jc w:val="right"/>
              <w:rPr>
                <w:rFonts w:asciiTheme="majorBidi" w:hAnsiTheme="majorBidi" w:cstheme="majorBidi"/>
                <w:rtl/>
              </w:rPr>
            </w:pPr>
            <w:r w:rsidRPr="00137A2B">
              <w:rPr>
                <w:rFonts w:asciiTheme="majorBidi" w:hAnsiTheme="majorBidi" w:cstheme="majorBidi"/>
              </w:rPr>
              <w:t>- Genesis 11:1-9</w:t>
            </w:r>
          </w:p>
        </w:tc>
      </w:tr>
      <w:tr w:rsidR="006C20D3" w:rsidRPr="00137A2B" w:rsidTr="0085249E">
        <w:tc>
          <w:tcPr>
            <w:tcW w:w="558" w:type="dxa"/>
          </w:tcPr>
          <w:p w:rsidR="006C20D3" w:rsidRPr="00137A2B" w:rsidRDefault="004312EC" w:rsidP="009723B1">
            <w:pPr>
              <w:jc w:val="center"/>
              <w:rPr>
                <w:rFonts w:asciiTheme="majorBidi" w:hAnsiTheme="majorBidi" w:cstheme="majorBidi"/>
              </w:rPr>
            </w:pPr>
            <w:r w:rsidRPr="00137A2B">
              <w:rPr>
                <w:rFonts w:asciiTheme="majorBidi" w:hAnsiTheme="majorBidi" w:cstheme="majorBidi"/>
              </w:rPr>
              <w:t>4</w:t>
            </w:r>
          </w:p>
        </w:tc>
        <w:tc>
          <w:tcPr>
            <w:tcW w:w="10440" w:type="dxa"/>
          </w:tcPr>
          <w:p w:rsidR="006C20D3" w:rsidRPr="00137A2B" w:rsidRDefault="006C20D3" w:rsidP="00D65D37">
            <w:pPr>
              <w:bidi/>
              <w:rPr>
                <w:rFonts w:asciiTheme="majorBidi" w:hAnsiTheme="majorBidi" w:cstheme="majorBidi"/>
              </w:rPr>
            </w:pPr>
            <w:r w:rsidRPr="00137A2B">
              <w:rPr>
                <w:rFonts w:asciiTheme="majorBidi" w:hAnsiTheme="majorBidi" w:cs="Arial"/>
                <w:rtl/>
              </w:rPr>
              <w:t>﻿</w:t>
            </w:r>
            <w:r w:rsidRPr="00137A2B">
              <w:rPr>
                <w:rFonts w:asciiTheme="majorBidi" w:hAnsiTheme="majorBidi" w:cstheme="majorBidi"/>
                <w:rtl/>
              </w:rPr>
              <w:t>כִּי-לִי בְנֵי-יִשְֹרָאֵל עֲבָדִים עֲבָדַי הֵם אֲשֶׁר-הוֹצֵאתִי אוֹתָם מֵאֶרֶץ מִצְרָיִם אֲנִי ה' אֱלֹהֵיכֶם</w:t>
            </w:r>
            <w:r w:rsidRPr="00137A2B">
              <w:rPr>
                <w:rFonts w:asciiTheme="majorBidi" w:hAnsiTheme="majorBidi" w:cstheme="majorBidi"/>
              </w:rPr>
              <w:t>:</w:t>
            </w:r>
          </w:p>
          <w:p w:rsidR="006C20D3" w:rsidRPr="00137A2B" w:rsidRDefault="006C20D3">
            <w:pPr>
              <w:rPr>
                <w:rFonts w:asciiTheme="majorBidi" w:hAnsiTheme="majorBidi" w:cstheme="majorBidi"/>
              </w:rPr>
            </w:pPr>
          </w:p>
          <w:p w:rsidR="006C20D3" w:rsidRPr="00137A2B" w:rsidRDefault="006C20D3">
            <w:pPr>
              <w:rPr>
                <w:rFonts w:asciiTheme="majorBidi" w:hAnsiTheme="majorBidi" w:cstheme="majorBidi"/>
              </w:rPr>
            </w:pPr>
            <w:r w:rsidRPr="00137A2B">
              <w:rPr>
                <w:rFonts w:asciiTheme="majorBidi" w:hAnsiTheme="majorBidi" w:cstheme="majorBidi"/>
              </w:rPr>
              <w:t>For to Me are the Israelites servants, My servants that I have redeemed from Egypt.</w:t>
            </w:r>
          </w:p>
          <w:p w:rsidR="006C20D3" w:rsidRPr="00137A2B" w:rsidRDefault="006C20D3">
            <w:pPr>
              <w:rPr>
                <w:rFonts w:asciiTheme="majorBidi" w:hAnsiTheme="majorBidi" w:cstheme="majorBidi"/>
              </w:rPr>
            </w:pPr>
          </w:p>
          <w:p w:rsidR="006C20D3" w:rsidRPr="00137A2B" w:rsidRDefault="006C20D3" w:rsidP="00D65D37">
            <w:pPr>
              <w:pStyle w:val="ListParagraph"/>
              <w:numPr>
                <w:ilvl w:val="0"/>
                <w:numId w:val="1"/>
              </w:numPr>
              <w:jc w:val="right"/>
              <w:rPr>
                <w:rFonts w:asciiTheme="majorBidi" w:hAnsiTheme="majorBidi" w:cstheme="majorBidi"/>
              </w:rPr>
            </w:pPr>
            <w:r w:rsidRPr="00137A2B">
              <w:rPr>
                <w:rFonts w:asciiTheme="majorBidi" w:hAnsiTheme="majorBidi" w:cstheme="majorBidi"/>
              </w:rPr>
              <w:t>Leviticus 25:55</w:t>
            </w:r>
          </w:p>
        </w:tc>
      </w:tr>
      <w:tr w:rsidR="00EF60E1" w:rsidRPr="00137A2B" w:rsidTr="0085249E">
        <w:tc>
          <w:tcPr>
            <w:tcW w:w="558" w:type="dxa"/>
          </w:tcPr>
          <w:p w:rsidR="00EF60E1" w:rsidRPr="00137A2B" w:rsidRDefault="00EF60E1" w:rsidP="009723B1">
            <w:pPr>
              <w:jc w:val="center"/>
              <w:rPr>
                <w:rFonts w:asciiTheme="majorBidi" w:hAnsiTheme="majorBidi" w:cstheme="majorBidi"/>
              </w:rPr>
            </w:pPr>
            <w:r w:rsidRPr="00137A2B">
              <w:rPr>
                <w:rFonts w:asciiTheme="majorBidi" w:hAnsiTheme="majorBidi" w:cstheme="majorBidi"/>
              </w:rPr>
              <w:t>5</w:t>
            </w:r>
          </w:p>
        </w:tc>
        <w:tc>
          <w:tcPr>
            <w:tcW w:w="10440" w:type="dxa"/>
          </w:tcPr>
          <w:p w:rsidR="00EF60E1" w:rsidRDefault="00EF60E1" w:rsidP="007B4C6C">
            <w:pPr>
              <w:rPr>
                <w:rFonts w:asciiTheme="majorBidi" w:hAnsiTheme="majorBidi" w:cstheme="majorBidi"/>
              </w:rPr>
            </w:pPr>
            <w:r w:rsidRPr="00137A2B">
              <w:rPr>
                <w:rFonts w:asciiTheme="majorBidi" w:hAnsiTheme="majorBidi" w:cstheme="majorBidi"/>
              </w:rPr>
              <w:t>Hillel taught … “Do not say, ‘When I have leisure I will study, for you may never have leisure.’”</w:t>
            </w:r>
          </w:p>
          <w:p w:rsidR="00EF60E1" w:rsidRPr="001D5DA4" w:rsidRDefault="00EF60E1" w:rsidP="007B4C6C">
            <w:pPr>
              <w:pStyle w:val="ListParagraph"/>
              <w:numPr>
                <w:ilvl w:val="0"/>
                <w:numId w:val="1"/>
              </w:numPr>
              <w:jc w:val="right"/>
              <w:rPr>
                <w:rFonts w:asciiTheme="majorBidi" w:hAnsiTheme="majorBidi" w:cstheme="majorBidi"/>
                <w:rtl/>
              </w:rPr>
            </w:pPr>
            <w:proofErr w:type="spellStart"/>
            <w:r>
              <w:rPr>
                <w:rFonts w:asciiTheme="majorBidi" w:hAnsiTheme="majorBidi" w:cstheme="majorBidi"/>
              </w:rPr>
              <w:t>Pirkei</w:t>
            </w:r>
            <w:proofErr w:type="spellEnd"/>
            <w:r>
              <w:rPr>
                <w:rFonts w:asciiTheme="majorBidi" w:hAnsiTheme="majorBidi" w:cstheme="majorBidi"/>
              </w:rPr>
              <w:t xml:space="preserve"> </w:t>
            </w:r>
            <w:proofErr w:type="spellStart"/>
            <w:r>
              <w:rPr>
                <w:rFonts w:asciiTheme="majorBidi" w:hAnsiTheme="majorBidi" w:cstheme="majorBidi"/>
              </w:rPr>
              <w:t>Avot</w:t>
            </w:r>
            <w:proofErr w:type="spellEnd"/>
            <w:r>
              <w:rPr>
                <w:rFonts w:asciiTheme="majorBidi" w:hAnsiTheme="majorBidi" w:cstheme="majorBidi"/>
              </w:rPr>
              <w:t xml:space="preserve"> 2:5</w:t>
            </w:r>
          </w:p>
        </w:tc>
      </w:tr>
      <w:tr w:rsidR="00EF60E1" w:rsidRPr="00137A2B" w:rsidTr="0085249E">
        <w:tc>
          <w:tcPr>
            <w:tcW w:w="558" w:type="dxa"/>
          </w:tcPr>
          <w:p w:rsidR="00EF60E1" w:rsidRPr="00137A2B" w:rsidRDefault="00EF60E1" w:rsidP="009723B1">
            <w:pPr>
              <w:jc w:val="center"/>
              <w:rPr>
                <w:rFonts w:asciiTheme="majorBidi" w:hAnsiTheme="majorBidi" w:cstheme="majorBidi"/>
              </w:rPr>
            </w:pPr>
            <w:r w:rsidRPr="00137A2B">
              <w:rPr>
                <w:rFonts w:asciiTheme="majorBidi" w:hAnsiTheme="majorBidi" w:cstheme="majorBidi"/>
              </w:rPr>
              <w:t>6</w:t>
            </w:r>
          </w:p>
        </w:tc>
        <w:tc>
          <w:tcPr>
            <w:tcW w:w="10440" w:type="dxa"/>
          </w:tcPr>
          <w:p w:rsidR="00EF60E1" w:rsidRPr="00137A2B" w:rsidRDefault="00EF60E1" w:rsidP="007B4C6C">
            <w:pPr>
              <w:bidi/>
              <w:jc w:val="right"/>
              <w:rPr>
                <w:rFonts w:asciiTheme="majorBidi" w:hAnsiTheme="majorBidi" w:cstheme="majorBidi"/>
              </w:rPr>
            </w:pPr>
            <w:r w:rsidRPr="00137A2B">
              <w:rPr>
                <w:rFonts w:asciiTheme="majorBidi" w:hAnsiTheme="majorBidi" w:cstheme="majorBidi"/>
              </w:rPr>
              <w:t xml:space="preserve">Rabbi </w:t>
            </w:r>
            <w:proofErr w:type="spellStart"/>
            <w:r w:rsidRPr="00137A2B">
              <w:rPr>
                <w:rFonts w:asciiTheme="majorBidi" w:hAnsiTheme="majorBidi" w:cstheme="majorBidi"/>
              </w:rPr>
              <w:t>Shlomo</w:t>
            </w:r>
            <w:proofErr w:type="spellEnd"/>
            <w:r w:rsidRPr="00137A2B">
              <w:rPr>
                <w:rFonts w:asciiTheme="majorBidi" w:hAnsiTheme="majorBidi" w:cstheme="majorBidi"/>
              </w:rPr>
              <w:t xml:space="preserve"> </w:t>
            </w:r>
            <w:proofErr w:type="spellStart"/>
            <w:r w:rsidRPr="00137A2B">
              <w:rPr>
                <w:rFonts w:asciiTheme="majorBidi" w:hAnsiTheme="majorBidi" w:cstheme="majorBidi"/>
              </w:rPr>
              <w:t>Wolbe</w:t>
            </w:r>
            <w:proofErr w:type="spellEnd"/>
            <w:r w:rsidRPr="00137A2B">
              <w:rPr>
                <w:rFonts w:asciiTheme="majorBidi" w:hAnsiTheme="majorBidi" w:cstheme="majorBidi"/>
              </w:rPr>
              <w:t xml:space="preserve"> says in the name of the Alter of </w:t>
            </w:r>
            <w:proofErr w:type="spellStart"/>
            <w:r w:rsidRPr="00137A2B">
              <w:rPr>
                <w:rFonts w:asciiTheme="majorBidi" w:hAnsiTheme="majorBidi" w:cstheme="majorBidi"/>
              </w:rPr>
              <w:t>Kelm</w:t>
            </w:r>
            <w:proofErr w:type="spellEnd"/>
            <w:r w:rsidRPr="00137A2B">
              <w:rPr>
                <w:rFonts w:asciiTheme="majorBidi" w:hAnsiTheme="majorBidi" w:cstheme="majorBidi"/>
              </w:rPr>
              <w:t xml:space="preserve"> that order can be compared to the clasp on a pearl necklace.  The pearls are what make the necklace, and they are definitely more important than the clasp, but without the clasp the pearls will fall off and scatter, and all that will remain of the necklace is the string alone.  Similarly, a person contains an abundance of strengths, intellect, character trai</w:t>
            </w:r>
            <w:r>
              <w:rPr>
                <w:rFonts w:asciiTheme="majorBidi" w:hAnsiTheme="majorBidi" w:cstheme="majorBidi"/>
              </w:rPr>
              <w:t>t</w:t>
            </w:r>
            <w:r w:rsidRPr="00137A2B">
              <w:rPr>
                <w:rFonts w:asciiTheme="majorBidi" w:hAnsiTheme="majorBidi" w:cstheme="majorBidi"/>
              </w:rPr>
              <w:t>s, and qualities.  But without order, all of these virtues will scatter, and he or she will be left with nothing.</w:t>
            </w:r>
          </w:p>
          <w:p w:rsidR="00EF60E1" w:rsidRPr="00137A2B" w:rsidRDefault="00EF60E1" w:rsidP="007B4C6C">
            <w:pPr>
              <w:pStyle w:val="ListParagraph"/>
              <w:numPr>
                <w:ilvl w:val="0"/>
                <w:numId w:val="1"/>
              </w:numPr>
              <w:jc w:val="right"/>
              <w:rPr>
                <w:rFonts w:asciiTheme="majorBidi" w:hAnsiTheme="majorBidi" w:cstheme="majorBidi"/>
                <w:rtl/>
              </w:rPr>
            </w:pPr>
            <w:r w:rsidRPr="00137A2B">
              <w:rPr>
                <w:rFonts w:asciiTheme="majorBidi" w:hAnsiTheme="majorBidi" w:cstheme="majorBidi"/>
                <w:u w:val="single"/>
              </w:rPr>
              <w:t>Everyday Holiness</w:t>
            </w:r>
            <w:r w:rsidRPr="00137A2B">
              <w:rPr>
                <w:rFonts w:asciiTheme="majorBidi" w:hAnsiTheme="majorBidi" w:cstheme="majorBidi"/>
              </w:rPr>
              <w:t xml:space="preserve"> pg. 97</w:t>
            </w:r>
          </w:p>
        </w:tc>
      </w:tr>
      <w:tr w:rsidR="00EF60E1" w:rsidRPr="00137A2B" w:rsidTr="0085249E">
        <w:tc>
          <w:tcPr>
            <w:tcW w:w="558" w:type="dxa"/>
          </w:tcPr>
          <w:p w:rsidR="00EF60E1" w:rsidRPr="00137A2B" w:rsidRDefault="00EF60E1" w:rsidP="00D65D37">
            <w:pPr>
              <w:jc w:val="center"/>
              <w:rPr>
                <w:rFonts w:asciiTheme="majorBidi" w:hAnsiTheme="majorBidi" w:cstheme="majorBidi"/>
              </w:rPr>
            </w:pPr>
            <w:r w:rsidRPr="00137A2B">
              <w:rPr>
                <w:rFonts w:asciiTheme="majorBidi" w:hAnsiTheme="majorBidi" w:cstheme="majorBidi"/>
              </w:rPr>
              <w:t>7</w:t>
            </w:r>
          </w:p>
        </w:tc>
        <w:tc>
          <w:tcPr>
            <w:tcW w:w="10440" w:type="dxa"/>
          </w:tcPr>
          <w:p w:rsidR="00EF60E1" w:rsidRPr="00AA61E3" w:rsidRDefault="00EF60E1" w:rsidP="00EF60E1">
            <w:r w:rsidRPr="00AA61E3">
              <w:rPr>
                <w:bCs/>
              </w:rPr>
              <w:t>“Awareness of the divine begins with wonder.  It is the result of what man does with his higher incomprehension.  The greatest hindrance to such awareness is our adjustment to conventional notions, to mental clichés. Wonder or radical amazement, the state of maladjustment to words and notions, is therefore a prerequisite for an authentic awareness of that which is.”</w:t>
            </w:r>
          </w:p>
          <w:p w:rsidR="00EF60E1" w:rsidRPr="00EF60E1" w:rsidRDefault="00EF60E1" w:rsidP="00EF60E1">
            <w:pPr>
              <w:pStyle w:val="ListParagraph"/>
              <w:numPr>
                <w:ilvl w:val="0"/>
                <w:numId w:val="1"/>
              </w:numPr>
              <w:jc w:val="right"/>
              <w:rPr>
                <w:rFonts w:asciiTheme="majorBidi" w:hAnsiTheme="majorBidi" w:cstheme="majorBidi"/>
                <w:rtl/>
              </w:rPr>
            </w:pPr>
            <w:r>
              <w:rPr>
                <w:rFonts w:asciiTheme="majorBidi" w:hAnsiTheme="majorBidi" w:cstheme="majorBidi"/>
              </w:rPr>
              <w:t xml:space="preserve">Abraham Joshua </w:t>
            </w:r>
            <w:proofErr w:type="spellStart"/>
            <w:r>
              <w:rPr>
                <w:rFonts w:asciiTheme="majorBidi" w:hAnsiTheme="majorBidi" w:cstheme="majorBidi"/>
              </w:rPr>
              <w:t>Heschel</w:t>
            </w:r>
            <w:proofErr w:type="spellEnd"/>
          </w:p>
        </w:tc>
      </w:tr>
    </w:tbl>
    <w:p w:rsidR="00FE153A" w:rsidRDefault="00FE153A">
      <w:pPr>
        <w:rPr>
          <w:rFonts w:asciiTheme="majorBidi" w:hAnsiTheme="majorBidi" w:cstheme="majorBidi"/>
        </w:rPr>
      </w:pPr>
    </w:p>
    <w:p w:rsidR="00FE153A" w:rsidRDefault="00FE153A">
      <w:pPr>
        <w:rPr>
          <w:rFonts w:asciiTheme="majorBidi" w:hAnsiTheme="majorBidi" w:cstheme="majorBidi"/>
        </w:rPr>
      </w:pPr>
      <w:r>
        <w:rPr>
          <w:rFonts w:asciiTheme="majorBidi" w:hAnsiTheme="majorBidi" w:cstheme="majorBidi"/>
        </w:rPr>
        <w:br w:type="page"/>
      </w:r>
    </w:p>
    <w:p w:rsidR="00D65D37" w:rsidRDefault="00FE153A" w:rsidP="00FE153A">
      <w:pPr>
        <w:pStyle w:val="ListParagraph"/>
        <w:numPr>
          <w:ilvl w:val="0"/>
          <w:numId w:val="5"/>
        </w:numPr>
        <w:rPr>
          <w:rFonts w:asciiTheme="majorBidi" w:hAnsiTheme="majorBidi" w:cstheme="majorBidi"/>
        </w:rPr>
      </w:pPr>
      <w:r>
        <w:rPr>
          <w:rFonts w:asciiTheme="majorBidi" w:hAnsiTheme="majorBidi" w:cstheme="majorBidi"/>
        </w:rPr>
        <w:lastRenderedPageBreak/>
        <w:t>Even God needed order to create</w:t>
      </w:r>
    </w:p>
    <w:p w:rsidR="00FE153A" w:rsidRDefault="00FE153A" w:rsidP="00FE153A">
      <w:pPr>
        <w:pStyle w:val="ListParagraph"/>
        <w:numPr>
          <w:ilvl w:val="0"/>
          <w:numId w:val="5"/>
        </w:numPr>
        <w:rPr>
          <w:rFonts w:asciiTheme="majorBidi" w:hAnsiTheme="majorBidi" w:cstheme="majorBidi"/>
        </w:rPr>
      </w:pPr>
      <w:r>
        <w:rPr>
          <w:rFonts w:asciiTheme="majorBidi" w:hAnsiTheme="majorBidi" w:cstheme="majorBidi"/>
        </w:rPr>
        <w:t>We need order to understand the world – appreciate order</w:t>
      </w:r>
    </w:p>
    <w:p w:rsidR="00FE153A" w:rsidRDefault="00FE153A" w:rsidP="00FE153A">
      <w:pPr>
        <w:pStyle w:val="ListParagraph"/>
        <w:numPr>
          <w:ilvl w:val="0"/>
          <w:numId w:val="5"/>
        </w:numPr>
        <w:rPr>
          <w:rFonts w:asciiTheme="majorBidi" w:hAnsiTheme="majorBidi" w:cstheme="majorBidi"/>
        </w:rPr>
      </w:pPr>
      <w:proofErr w:type="spellStart"/>
      <w:r>
        <w:rPr>
          <w:rFonts w:asciiTheme="majorBidi" w:hAnsiTheme="majorBidi" w:cstheme="majorBidi"/>
        </w:rPr>
        <w:t>Aveirah</w:t>
      </w:r>
      <w:proofErr w:type="spellEnd"/>
      <w:r>
        <w:rPr>
          <w:rFonts w:asciiTheme="majorBidi" w:hAnsiTheme="majorBidi" w:cstheme="majorBidi"/>
        </w:rPr>
        <w:t xml:space="preserve"> = straying across a boundary, </w:t>
      </w:r>
      <w:proofErr w:type="spellStart"/>
      <w:r>
        <w:rPr>
          <w:rFonts w:asciiTheme="majorBidi" w:hAnsiTheme="majorBidi" w:cstheme="majorBidi"/>
        </w:rPr>
        <w:t>babel</w:t>
      </w:r>
      <w:proofErr w:type="spellEnd"/>
      <w:r>
        <w:rPr>
          <w:rFonts w:asciiTheme="majorBidi" w:hAnsiTheme="majorBidi" w:cstheme="majorBidi"/>
        </w:rPr>
        <w:t xml:space="preserve"> went outside of order </w:t>
      </w:r>
      <w:r w:rsidRPr="00FE153A">
        <w:rPr>
          <w:rFonts w:asciiTheme="majorBidi" w:hAnsiTheme="majorBidi" w:cstheme="majorBidi"/>
        </w:rPr>
        <w:sym w:font="Wingdings" w:char="F0E0"/>
      </w:r>
      <w:r>
        <w:rPr>
          <w:rFonts w:asciiTheme="majorBidi" w:hAnsiTheme="majorBidi" w:cstheme="majorBidi"/>
        </w:rPr>
        <w:t xml:space="preserve"> were punished was disorder</w:t>
      </w:r>
    </w:p>
    <w:p w:rsidR="00FE153A" w:rsidRDefault="00FE153A" w:rsidP="00FE153A">
      <w:pPr>
        <w:pStyle w:val="ListParagraph"/>
        <w:numPr>
          <w:ilvl w:val="0"/>
          <w:numId w:val="5"/>
        </w:numPr>
        <w:rPr>
          <w:rFonts w:asciiTheme="majorBidi" w:hAnsiTheme="majorBidi" w:cstheme="majorBidi"/>
        </w:rPr>
      </w:pPr>
      <w:r>
        <w:rPr>
          <w:rFonts w:asciiTheme="majorBidi" w:hAnsiTheme="majorBidi" w:cstheme="majorBidi"/>
        </w:rPr>
        <w:t>What is our place (where are we in the greater order?)</w:t>
      </w:r>
    </w:p>
    <w:p w:rsidR="00FE153A" w:rsidRDefault="004A478E" w:rsidP="00FE153A">
      <w:pPr>
        <w:pStyle w:val="ListParagraph"/>
        <w:numPr>
          <w:ilvl w:val="0"/>
          <w:numId w:val="5"/>
        </w:numPr>
        <w:rPr>
          <w:rFonts w:asciiTheme="majorBidi" w:hAnsiTheme="majorBidi" w:cstheme="majorBidi"/>
        </w:rPr>
      </w:pPr>
      <w:r>
        <w:rPr>
          <w:rFonts w:asciiTheme="majorBidi" w:hAnsiTheme="majorBidi" w:cstheme="majorBidi"/>
        </w:rPr>
        <w:t>Create an order for yourself – a fixed schedule</w:t>
      </w:r>
    </w:p>
    <w:p w:rsidR="004A478E" w:rsidRDefault="004A478E" w:rsidP="00FE153A">
      <w:pPr>
        <w:pStyle w:val="ListParagraph"/>
        <w:numPr>
          <w:ilvl w:val="0"/>
          <w:numId w:val="5"/>
        </w:numPr>
        <w:rPr>
          <w:rFonts w:asciiTheme="majorBidi" w:hAnsiTheme="majorBidi" w:cstheme="majorBidi"/>
        </w:rPr>
      </w:pPr>
      <w:r>
        <w:rPr>
          <w:rFonts w:asciiTheme="majorBidi" w:hAnsiTheme="majorBidi" w:cstheme="majorBidi"/>
        </w:rPr>
        <w:t>Order is what makes life achievable</w:t>
      </w:r>
    </w:p>
    <w:p w:rsidR="004A478E" w:rsidRPr="00FE153A" w:rsidRDefault="004A478E" w:rsidP="00FE153A">
      <w:pPr>
        <w:pStyle w:val="ListParagraph"/>
        <w:numPr>
          <w:ilvl w:val="0"/>
          <w:numId w:val="5"/>
        </w:numPr>
        <w:rPr>
          <w:rFonts w:asciiTheme="majorBidi" w:hAnsiTheme="majorBidi" w:cstheme="majorBidi"/>
        </w:rPr>
      </w:pPr>
      <w:r>
        <w:rPr>
          <w:rFonts w:asciiTheme="majorBidi" w:hAnsiTheme="majorBidi" w:cstheme="majorBidi"/>
        </w:rPr>
        <w:t>Radical amazement</w:t>
      </w:r>
    </w:p>
    <w:sectPr w:rsidR="004A478E" w:rsidRPr="00FE153A" w:rsidSect="0085249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9C" w:rsidRDefault="0063379C" w:rsidP="00D65D37">
      <w:pPr>
        <w:spacing w:after="0" w:line="240" w:lineRule="auto"/>
      </w:pPr>
      <w:r>
        <w:separator/>
      </w:r>
    </w:p>
  </w:endnote>
  <w:endnote w:type="continuationSeparator" w:id="0">
    <w:p w:rsidR="0063379C" w:rsidRDefault="0063379C" w:rsidP="00D6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9C" w:rsidRDefault="0063379C" w:rsidP="00D65D37">
      <w:pPr>
        <w:spacing w:after="0" w:line="240" w:lineRule="auto"/>
      </w:pPr>
      <w:r>
        <w:separator/>
      </w:r>
    </w:p>
  </w:footnote>
  <w:footnote w:type="continuationSeparator" w:id="0">
    <w:p w:rsidR="0063379C" w:rsidRDefault="0063379C" w:rsidP="00D65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37" w:rsidRPr="00D65D37" w:rsidRDefault="00D65D37" w:rsidP="00D65D37">
    <w:pPr>
      <w:pStyle w:val="Header"/>
      <w:jc w:val="center"/>
      <w:rPr>
        <w:sz w:val="32"/>
        <w:szCs w:val="32"/>
      </w:rPr>
    </w:pPr>
    <w:r w:rsidRPr="00D65D37">
      <w:rPr>
        <w:rFonts w:hint="cs"/>
        <w:sz w:val="32"/>
        <w:szCs w:val="32"/>
        <w:rtl/>
      </w:rPr>
      <w:t>סדר</w:t>
    </w:r>
  </w:p>
  <w:p w:rsidR="00D65D37" w:rsidRPr="00D65D37" w:rsidRDefault="00D65D37" w:rsidP="00D65D37">
    <w:pPr>
      <w:pStyle w:val="Header"/>
      <w:jc w:val="center"/>
      <w:rPr>
        <w:sz w:val="32"/>
        <w:szCs w:val="32"/>
      </w:rPr>
    </w:pPr>
    <w:r w:rsidRPr="00D65D37">
      <w:rPr>
        <w:sz w:val="32"/>
        <w:szCs w:val="32"/>
      </w:rPr>
      <w:t>Order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0B9"/>
    <w:multiLevelType w:val="hybridMultilevel"/>
    <w:tmpl w:val="19D6735A"/>
    <w:lvl w:ilvl="0" w:tplc="B09CE7C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28D2"/>
    <w:multiLevelType w:val="hybridMultilevel"/>
    <w:tmpl w:val="599C1A4E"/>
    <w:lvl w:ilvl="0" w:tplc="783C141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262AC"/>
    <w:multiLevelType w:val="hybridMultilevel"/>
    <w:tmpl w:val="3322F494"/>
    <w:lvl w:ilvl="0" w:tplc="45007C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B87FC7"/>
    <w:multiLevelType w:val="hybridMultilevel"/>
    <w:tmpl w:val="65F01DA2"/>
    <w:lvl w:ilvl="0" w:tplc="A25C320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946E5"/>
    <w:multiLevelType w:val="hybridMultilevel"/>
    <w:tmpl w:val="143A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65D37"/>
    <w:rsid w:val="00121E27"/>
    <w:rsid w:val="00137A2B"/>
    <w:rsid w:val="001A097B"/>
    <w:rsid w:val="001D5DA4"/>
    <w:rsid w:val="002F32CB"/>
    <w:rsid w:val="0032167A"/>
    <w:rsid w:val="004312EC"/>
    <w:rsid w:val="004909BC"/>
    <w:rsid w:val="004A478E"/>
    <w:rsid w:val="00522086"/>
    <w:rsid w:val="0063379C"/>
    <w:rsid w:val="006C20D3"/>
    <w:rsid w:val="0085249E"/>
    <w:rsid w:val="00B45EAB"/>
    <w:rsid w:val="00BF3661"/>
    <w:rsid w:val="00BF7559"/>
    <w:rsid w:val="00C40764"/>
    <w:rsid w:val="00D10262"/>
    <w:rsid w:val="00D64637"/>
    <w:rsid w:val="00D65D37"/>
    <w:rsid w:val="00E315BD"/>
    <w:rsid w:val="00ED4C19"/>
    <w:rsid w:val="00EF60E1"/>
    <w:rsid w:val="00FE15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D37"/>
  </w:style>
  <w:style w:type="paragraph" w:styleId="Footer">
    <w:name w:val="footer"/>
    <w:basedOn w:val="Normal"/>
    <w:link w:val="FooterChar"/>
    <w:uiPriority w:val="99"/>
    <w:semiHidden/>
    <w:unhideWhenUsed/>
    <w:rsid w:val="00D65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D37"/>
  </w:style>
  <w:style w:type="table" w:styleId="TableGrid">
    <w:name w:val="Table Grid"/>
    <w:basedOn w:val="TableNormal"/>
    <w:uiPriority w:val="59"/>
    <w:rsid w:val="00D6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7</cp:revision>
  <cp:lastPrinted>2015-05-06T18:56:00Z</cp:lastPrinted>
  <dcterms:created xsi:type="dcterms:W3CDTF">2015-05-06T17:34:00Z</dcterms:created>
  <dcterms:modified xsi:type="dcterms:W3CDTF">2015-06-02T20:16:00Z</dcterms:modified>
</cp:coreProperties>
</file>