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94C" w:rsidRPr="0019394C" w:rsidRDefault="0090186B" w:rsidP="0019394C">
      <w:pPr>
        <w:jc w:val="center"/>
        <w:rPr>
          <w:b/>
          <w:bCs/>
          <w:color w:val="000000"/>
          <w:sz w:val="48"/>
          <w:szCs w:val="48"/>
          <w:shd w:val="clear" w:color="auto" w:fill="FFFFFF"/>
        </w:rPr>
      </w:pPr>
      <w:bookmarkStart w:id="0" w:name="#3"/>
      <w:proofErr w:type="spellStart"/>
      <w:r w:rsidRPr="0019394C">
        <w:rPr>
          <w:b/>
          <w:bCs/>
          <w:color w:val="000000"/>
          <w:sz w:val="48"/>
          <w:szCs w:val="48"/>
          <w:shd w:val="clear" w:color="auto" w:fill="FFFFFF"/>
        </w:rPr>
        <w:t>Magen</w:t>
      </w:r>
      <w:proofErr w:type="spellEnd"/>
      <w:r w:rsidRPr="0019394C">
        <w:rPr>
          <w:b/>
          <w:bCs/>
          <w:color w:val="000000"/>
          <w:sz w:val="48"/>
          <w:szCs w:val="48"/>
          <w:shd w:val="clear" w:color="auto" w:fill="FFFFFF"/>
        </w:rPr>
        <w:t xml:space="preserve"> </w:t>
      </w:r>
      <w:proofErr w:type="spellStart"/>
      <w:r w:rsidRPr="0019394C">
        <w:rPr>
          <w:b/>
          <w:bCs/>
          <w:color w:val="000000"/>
          <w:sz w:val="48"/>
          <w:szCs w:val="48"/>
          <w:shd w:val="clear" w:color="auto" w:fill="FFFFFF"/>
        </w:rPr>
        <w:t>Avraham</w:t>
      </w:r>
      <w:proofErr w:type="spellEnd"/>
      <w:r w:rsidRPr="0019394C">
        <w:rPr>
          <w:b/>
          <w:bCs/>
          <w:color w:val="000000"/>
          <w:sz w:val="48"/>
          <w:szCs w:val="48"/>
          <w:shd w:val="clear" w:color="auto" w:fill="FFFFFF"/>
        </w:rPr>
        <w:t>:</w:t>
      </w:r>
    </w:p>
    <w:p w:rsidR="0090186B" w:rsidRPr="0019394C" w:rsidRDefault="0090186B" w:rsidP="0019394C">
      <w:pPr>
        <w:jc w:val="center"/>
        <w:rPr>
          <w:b/>
          <w:bCs/>
          <w:color w:val="000000"/>
          <w:sz w:val="48"/>
          <w:szCs w:val="48"/>
          <w:shd w:val="clear" w:color="auto" w:fill="FFFFFF"/>
        </w:rPr>
      </w:pPr>
      <w:r w:rsidRPr="0019394C">
        <w:rPr>
          <w:b/>
          <w:bCs/>
          <w:color w:val="000000"/>
          <w:sz w:val="48"/>
          <w:szCs w:val="48"/>
          <w:shd w:val="clear" w:color="auto" w:fill="FFFFFF"/>
        </w:rPr>
        <w:t>The God of our Ancestors</w:t>
      </w:r>
    </w:p>
    <w:p w:rsidR="0090186B" w:rsidRDefault="0090186B" w:rsidP="0090186B">
      <w:pPr>
        <w:bidi/>
        <w:rPr>
          <w:rFonts w:ascii="Arial" w:hAnsi="Arial" w:cs="Arial" w:hint="cs"/>
          <w:color w:val="000000"/>
          <w:sz w:val="27"/>
          <w:szCs w:val="27"/>
          <w:shd w:val="clear" w:color="auto" w:fill="FFFFFF"/>
          <w:rtl/>
        </w:rPr>
      </w:pPr>
    </w:p>
    <w:tbl>
      <w:tblPr>
        <w:tblStyle w:val="TableGrid"/>
        <w:bidiVisual/>
        <w:tblW w:w="0" w:type="auto"/>
        <w:tblLook w:val="04A0" w:firstRow="1" w:lastRow="0" w:firstColumn="1" w:lastColumn="0" w:noHBand="0" w:noVBand="1"/>
      </w:tblPr>
      <w:tblGrid>
        <w:gridCol w:w="4261"/>
        <w:gridCol w:w="4261"/>
      </w:tblGrid>
      <w:tr w:rsidR="00090219" w:rsidTr="00090219">
        <w:tc>
          <w:tcPr>
            <w:tcW w:w="4261" w:type="dxa"/>
          </w:tcPr>
          <w:p w:rsidR="00090219" w:rsidRDefault="00090219" w:rsidP="00090219">
            <w:pPr>
              <w:bidi/>
              <w:rPr>
                <w:rFonts w:ascii="Arial" w:hAnsi="Arial" w:cs="FrankRuehl" w:hint="cs"/>
                <w:color w:val="000000"/>
                <w:sz w:val="32"/>
                <w:szCs w:val="32"/>
                <w:shd w:val="clear" w:color="auto" w:fill="FFFFFF"/>
                <w:rtl/>
              </w:rPr>
            </w:pPr>
            <w:r w:rsidRPr="00090219">
              <w:rPr>
                <w:rFonts w:ascii="Arial" w:hAnsi="Arial" w:cs="FrankRuehl"/>
                <w:color w:val="000000"/>
                <w:sz w:val="32"/>
                <w:szCs w:val="32"/>
                <w:shd w:val="clear" w:color="auto" w:fill="FFFFFF"/>
                <w:rtl/>
              </w:rPr>
              <w:t>אֲדנָי שפָתַי תִּפְתָּח וּפִי יַגִּיד תְּהִלָּתֶךָ</w:t>
            </w:r>
            <w:r w:rsidRPr="00090219">
              <w:rPr>
                <w:rFonts w:ascii="Arial" w:hAnsi="Arial" w:cs="FrankRuehl"/>
                <w:color w:val="000000"/>
                <w:sz w:val="32"/>
                <w:szCs w:val="32"/>
                <w:shd w:val="clear" w:color="auto" w:fill="FFFFFF"/>
              </w:rPr>
              <w:t>:</w:t>
            </w:r>
            <w:r w:rsidRPr="00090219">
              <w:rPr>
                <w:rStyle w:val="apple-converted-space"/>
                <w:rFonts w:ascii="Arial" w:hAnsi="Arial" w:cs="FrankRuehl"/>
                <w:color w:val="000000"/>
                <w:sz w:val="32"/>
                <w:szCs w:val="32"/>
                <w:shd w:val="clear" w:color="auto" w:fill="FFFFFF"/>
              </w:rPr>
              <w:t> </w:t>
            </w:r>
            <w:r w:rsidRPr="00090219">
              <w:rPr>
                <w:rFonts w:ascii="Arial" w:hAnsi="Arial" w:cs="FrankRuehl"/>
                <w:color w:val="000000"/>
                <w:sz w:val="32"/>
                <w:szCs w:val="32"/>
                <w:shd w:val="clear" w:color="auto" w:fill="FFFFFF"/>
              </w:rPr>
              <w:br/>
            </w:r>
          </w:p>
          <w:p w:rsidR="00090219" w:rsidRDefault="00090219" w:rsidP="00090219">
            <w:pPr>
              <w:bidi/>
              <w:rPr>
                <w:rFonts w:ascii="Arial" w:hAnsi="Arial" w:cs="FrankRuehl" w:hint="cs"/>
                <w:color w:val="000000"/>
                <w:sz w:val="32"/>
                <w:szCs w:val="32"/>
                <w:shd w:val="clear" w:color="auto" w:fill="FFFFFF"/>
                <w:rtl/>
              </w:rPr>
            </w:pPr>
            <w:r w:rsidRPr="00090219">
              <w:rPr>
                <w:rFonts w:ascii="Arial" w:hAnsi="Arial" w:cs="FrankRuehl"/>
                <w:color w:val="000000"/>
                <w:sz w:val="32"/>
                <w:szCs w:val="32"/>
                <w:shd w:val="clear" w:color="auto" w:fill="FFFFFF"/>
                <w:rtl/>
              </w:rPr>
              <w:t>בָּרוּךְ אַתָּה ה' אֱלהֵינוּ וֵאלהֵי אֲבותֵינוּ. אֱלהֵי אַבְרָהָם. אֱלהֵי יִצְחָק. וֵאלהֵי יַעֲקב. הָאֵל הַגָּדול הַגִּבּור וְהַנּורָא אֵל עֶלְיון. גּומֵל חֲסָדִים טובִים. וְקונֵה הַכּל. וְזוכֵר חַסְדֵּי אָבות. וּמֵבִיא גואֵל לִבְנֵי בְנֵיהֶם לְמַעַן שְׁמו בְּאַהֲבָה</w:t>
            </w:r>
            <w:r w:rsidRPr="00090219">
              <w:rPr>
                <w:rFonts w:ascii="Arial" w:hAnsi="Arial" w:cs="FrankRuehl"/>
                <w:color w:val="000000"/>
                <w:sz w:val="32"/>
                <w:szCs w:val="32"/>
                <w:shd w:val="clear" w:color="auto" w:fill="FFFFFF"/>
              </w:rPr>
              <w:t>:</w:t>
            </w:r>
            <w:r w:rsidRPr="00090219">
              <w:rPr>
                <w:rStyle w:val="apple-converted-space"/>
                <w:rFonts w:ascii="Arial" w:hAnsi="Arial" w:cs="FrankRuehl"/>
                <w:color w:val="000000"/>
                <w:sz w:val="32"/>
                <w:szCs w:val="32"/>
                <w:shd w:val="clear" w:color="auto" w:fill="FFFFFF"/>
              </w:rPr>
              <w:t> </w:t>
            </w:r>
            <w:r w:rsidRPr="00090219">
              <w:rPr>
                <w:rFonts w:ascii="Arial" w:hAnsi="Arial" w:cs="FrankRuehl"/>
                <w:color w:val="000000"/>
                <w:sz w:val="32"/>
                <w:szCs w:val="32"/>
                <w:shd w:val="clear" w:color="auto" w:fill="FFFFFF"/>
              </w:rPr>
              <w:br/>
            </w:r>
          </w:p>
          <w:p w:rsidR="00090219" w:rsidRDefault="00090219" w:rsidP="00090219">
            <w:pPr>
              <w:bidi/>
              <w:rPr>
                <w:rFonts w:ascii="Arial" w:hAnsi="Arial" w:cs="FrankRuehl" w:hint="cs"/>
                <w:color w:val="000000"/>
                <w:sz w:val="32"/>
                <w:szCs w:val="32"/>
                <w:shd w:val="clear" w:color="auto" w:fill="FFFFFF"/>
                <w:rtl/>
              </w:rPr>
            </w:pPr>
          </w:p>
          <w:p w:rsidR="00090219" w:rsidRDefault="00090219" w:rsidP="00090219">
            <w:pPr>
              <w:bidi/>
              <w:rPr>
                <w:rFonts w:ascii="Arial" w:hAnsi="Arial" w:cs="FrankRuehl" w:hint="cs"/>
                <w:color w:val="000000"/>
                <w:sz w:val="32"/>
                <w:szCs w:val="32"/>
                <w:shd w:val="clear" w:color="auto" w:fill="FFFFFF"/>
                <w:rtl/>
              </w:rPr>
            </w:pPr>
            <w:r w:rsidRPr="00090219">
              <w:rPr>
                <w:rFonts w:ascii="Arial" w:hAnsi="Arial" w:cs="FrankRuehl"/>
                <w:color w:val="000000"/>
                <w:sz w:val="32"/>
                <w:szCs w:val="32"/>
                <w:shd w:val="clear" w:color="auto" w:fill="FFFFFF"/>
                <w:rtl/>
              </w:rPr>
              <w:t>מֶלֶךְ עוזֵר וּמושִׁיעַ וּמָגֵן</w:t>
            </w:r>
            <w:r w:rsidRPr="00090219">
              <w:rPr>
                <w:rFonts w:ascii="Arial" w:hAnsi="Arial" w:cs="FrankRuehl"/>
                <w:color w:val="000000"/>
                <w:sz w:val="32"/>
                <w:szCs w:val="32"/>
                <w:shd w:val="clear" w:color="auto" w:fill="FFFFFF"/>
              </w:rPr>
              <w:t>:</w:t>
            </w:r>
            <w:r w:rsidRPr="00090219">
              <w:rPr>
                <w:rStyle w:val="apple-converted-space"/>
                <w:rFonts w:ascii="Arial" w:hAnsi="Arial" w:cs="FrankRuehl"/>
                <w:color w:val="000000"/>
                <w:sz w:val="32"/>
                <w:szCs w:val="32"/>
                <w:shd w:val="clear" w:color="auto" w:fill="FFFFFF"/>
              </w:rPr>
              <w:t> </w:t>
            </w:r>
            <w:r w:rsidRPr="00090219">
              <w:rPr>
                <w:rFonts w:ascii="Arial" w:hAnsi="Arial" w:cs="FrankRuehl"/>
                <w:color w:val="000000"/>
                <w:sz w:val="32"/>
                <w:szCs w:val="32"/>
                <w:shd w:val="clear" w:color="auto" w:fill="FFFFFF"/>
              </w:rPr>
              <w:br/>
            </w:r>
          </w:p>
          <w:p w:rsidR="00090219" w:rsidRPr="00090219" w:rsidRDefault="00090219" w:rsidP="00090219">
            <w:pPr>
              <w:bidi/>
              <w:rPr>
                <w:rFonts w:ascii="Arial" w:hAnsi="Arial" w:cs="FrankRuehl"/>
                <w:color w:val="000000"/>
                <w:sz w:val="32"/>
                <w:szCs w:val="32"/>
                <w:shd w:val="clear" w:color="auto" w:fill="FFFFFF"/>
                <w:rtl/>
              </w:rPr>
            </w:pPr>
            <w:r w:rsidRPr="00090219">
              <w:rPr>
                <w:rFonts w:ascii="Arial" w:hAnsi="Arial" w:cs="FrankRuehl"/>
                <w:color w:val="000000"/>
                <w:sz w:val="32"/>
                <w:szCs w:val="32"/>
                <w:shd w:val="clear" w:color="auto" w:fill="FFFFFF"/>
                <w:rtl/>
              </w:rPr>
              <w:t>בָּרוּךְ אַתָּה ה', מָגֵן אַבְרָהָם</w:t>
            </w:r>
          </w:p>
        </w:tc>
        <w:tc>
          <w:tcPr>
            <w:tcW w:w="4261" w:type="dxa"/>
          </w:tcPr>
          <w:p w:rsidR="00090219" w:rsidRPr="00090219" w:rsidRDefault="00090219" w:rsidP="00090219">
            <w:pPr>
              <w:rPr>
                <w:rStyle w:val="apple-converted-space"/>
                <w:color w:val="000000"/>
                <w:shd w:val="clear" w:color="auto" w:fill="FFFFFF"/>
              </w:rPr>
            </w:pPr>
            <w:proofErr w:type="spellStart"/>
            <w:r w:rsidRPr="00090219">
              <w:rPr>
                <w:rStyle w:val="apple-converted-space"/>
                <w:color w:val="000000"/>
                <w:shd w:val="clear" w:color="auto" w:fill="FFFFFF"/>
              </w:rPr>
              <w:t>Adonai</w:t>
            </w:r>
            <w:proofErr w:type="spellEnd"/>
            <w:r w:rsidRPr="00090219">
              <w:rPr>
                <w:rStyle w:val="apple-converted-space"/>
                <w:color w:val="000000"/>
                <w:shd w:val="clear" w:color="auto" w:fill="FFFFFF"/>
              </w:rPr>
              <w:t>, open my lips so my mouth will declare your praise.</w:t>
            </w:r>
          </w:p>
          <w:p w:rsidR="00090219" w:rsidRPr="00090219" w:rsidRDefault="00090219" w:rsidP="00090219">
            <w:pPr>
              <w:rPr>
                <w:rStyle w:val="apple-converted-space"/>
                <w:color w:val="000000"/>
                <w:shd w:val="clear" w:color="auto" w:fill="FFFFFF"/>
              </w:rPr>
            </w:pPr>
          </w:p>
          <w:p w:rsidR="00090219" w:rsidRPr="00090219" w:rsidRDefault="00090219" w:rsidP="00E7235E">
            <w:pPr>
              <w:rPr>
                <w:rStyle w:val="apple-converted-space"/>
                <w:color w:val="000000"/>
                <w:shd w:val="clear" w:color="auto" w:fill="FFFFFF"/>
              </w:rPr>
            </w:pPr>
            <w:r w:rsidRPr="00090219">
              <w:rPr>
                <w:rStyle w:val="apple-converted-space"/>
                <w:color w:val="000000"/>
                <w:shd w:val="clear" w:color="auto" w:fill="FFFFFF"/>
              </w:rPr>
              <w:t xml:space="preserve">Blessed are You, </w:t>
            </w:r>
            <w:proofErr w:type="spellStart"/>
            <w:r w:rsidRPr="00090219">
              <w:rPr>
                <w:rStyle w:val="apple-converted-space"/>
                <w:color w:val="000000"/>
                <w:shd w:val="clear" w:color="auto" w:fill="FFFFFF"/>
              </w:rPr>
              <w:t>Adonai</w:t>
            </w:r>
            <w:proofErr w:type="spellEnd"/>
            <w:r w:rsidRPr="00090219">
              <w:rPr>
                <w:rStyle w:val="apple-converted-space"/>
                <w:color w:val="000000"/>
                <w:shd w:val="clear" w:color="auto" w:fill="FFFFFF"/>
              </w:rPr>
              <w:t xml:space="preserve">, our God, and the God of our ancestors, the God of </w:t>
            </w:r>
            <w:proofErr w:type="spellStart"/>
            <w:r w:rsidRPr="00090219">
              <w:rPr>
                <w:rStyle w:val="apple-converted-space"/>
                <w:color w:val="000000"/>
                <w:shd w:val="clear" w:color="auto" w:fill="FFFFFF"/>
              </w:rPr>
              <w:t>Avraham</w:t>
            </w:r>
            <w:proofErr w:type="spellEnd"/>
            <w:r w:rsidRPr="00090219">
              <w:rPr>
                <w:rStyle w:val="apple-converted-space"/>
                <w:color w:val="000000"/>
                <w:shd w:val="clear" w:color="auto" w:fill="FFFFFF"/>
              </w:rPr>
              <w:t xml:space="preserve">, the God of Isaac, and the God of Jacob. The great, mighty and awesome God. God who is supreme. Who acts most </w:t>
            </w:r>
            <w:proofErr w:type="gramStart"/>
            <w:r w:rsidRPr="00090219">
              <w:rPr>
                <w:rStyle w:val="apple-converted-space"/>
                <w:color w:val="000000"/>
                <w:shd w:val="clear" w:color="auto" w:fill="FFFFFF"/>
              </w:rPr>
              <w:t>piously.</w:t>
            </w:r>
            <w:proofErr w:type="gramEnd"/>
            <w:r w:rsidRPr="00090219">
              <w:rPr>
                <w:rStyle w:val="apple-converted-space"/>
                <w:color w:val="000000"/>
                <w:shd w:val="clear" w:color="auto" w:fill="FFFFFF"/>
              </w:rPr>
              <w:t xml:space="preserve"> Who is the creator of </w:t>
            </w:r>
            <w:proofErr w:type="gramStart"/>
            <w:r w:rsidRPr="00090219">
              <w:rPr>
                <w:rStyle w:val="apple-converted-space"/>
                <w:color w:val="000000"/>
                <w:shd w:val="clear" w:color="auto" w:fill="FFFFFF"/>
              </w:rPr>
              <w:t>everything.</w:t>
            </w:r>
            <w:proofErr w:type="gramEnd"/>
            <w:r w:rsidRPr="00090219">
              <w:rPr>
                <w:rStyle w:val="apple-converted-space"/>
                <w:color w:val="000000"/>
                <w:shd w:val="clear" w:color="auto" w:fill="FFFFFF"/>
              </w:rPr>
              <w:t xml:space="preserve"> Who remembers the pious acts of our </w:t>
            </w:r>
            <w:proofErr w:type="gramStart"/>
            <w:r w:rsidRPr="00090219">
              <w:rPr>
                <w:rStyle w:val="apple-converted-space"/>
                <w:color w:val="000000"/>
                <w:shd w:val="clear" w:color="auto" w:fill="FFFFFF"/>
              </w:rPr>
              <w:t>ancestors.</w:t>
            </w:r>
            <w:proofErr w:type="gramEnd"/>
            <w:r w:rsidRPr="00090219">
              <w:rPr>
                <w:rStyle w:val="apple-converted-space"/>
                <w:color w:val="000000"/>
                <w:shd w:val="clear" w:color="auto" w:fill="FFFFFF"/>
              </w:rPr>
              <w:t xml:space="preserve"> And who brings a redeemer to their descendants for the sake of His name, with love.</w:t>
            </w:r>
          </w:p>
          <w:p w:rsidR="00090219" w:rsidRPr="00090219" w:rsidRDefault="00090219" w:rsidP="00090219">
            <w:pPr>
              <w:rPr>
                <w:rStyle w:val="apple-converted-space"/>
                <w:color w:val="000000"/>
                <w:shd w:val="clear" w:color="auto" w:fill="FFFFFF"/>
              </w:rPr>
            </w:pPr>
            <w:r w:rsidRPr="00090219">
              <w:rPr>
                <w:rStyle w:val="apple-converted-space"/>
                <w:color w:val="000000"/>
                <w:shd w:val="clear" w:color="auto" w:fill="FFFFFF"/>
              </w:rPr>
              <w:t>A king who helps, and saves and protects.</w:t>
            </w:r>
          </w:p>
          <w:p w:rsidR="00090219" w:rsidRPr="00090219" w:rsidRDefault="00090219" w:rsidP="00090219">
            <w:pPr>
              <w:rPr>
                <w:rFonts w:hint="cs"/>
                <w:color w:val="000000"/>
                <w:shd w:val="clear" w:color="auto" w:fill="FFFFFF"/>
                <w:rtl/>
              </w:rPr>
            </w:pPr>
            <w:r w:rsidRPr="00090219">
              <w:rPr>
                <w:rStyle w:val="apple-converted-space"/>
                <w:color w:val="000000"/>
                <w:shd w:val="clear" w:color="auto" w:fill="FFFFFF"/>
              </w:rPr>
              <w:t xml:space="preserve">Blessed are You, </w:t>
            </w:r>
            <w:proofErr w:type="spellStart"/>
            <w:r w:rsidRPr="00090219">
              <w:rPr>
                <w:rStyle w:val="apple-converted-space"/>
                <w:color w:val="000000"/>
                <w:shd w:val="clear" w:color="auto" w:fill="FFFFFF"/>
              </w:rPr>
              <w:t>Adonai</w:t>
            </w:r>
            <w:proofErr w:type="spellEnd"/>
            <w:r w:rsidRPr="00090219">
              <w:rPr>
                <w:rStyle w:val="apple-converted-space"/>
                <w:color w:val="000000"/>
                <w:shd w:val="clear" w:color="auto" w:fill="FFFFFF"/>
              </w:rPr>
              <w:t>, the shield of Abraham.</w:t>
            </w:r>
          </w:p>
        </w:tc>
      </w:tr>
    </w:tbl>
    <w:p w:rsidR="0090186B" w:rsidRDefault="0090186B" w:rsidP="00090219">
      <w:pPr>
        <w:bidi/>
        <w:rPr>
          <w:rStyle w:val="apple-converted-space"/>
          <w:rFonts w:ascii="Arial" w:hAnsi="Arial" w:cs="Arial" w:hint="cs"/>
          <w:color w:val="000000"/>
          <w:sz w:val="27"/>
          <w:szCs w:val="27"/>
          <w:shd w:val="clear" w:color="auto" w:fill="FFFFFF"/>
          <w:rtl/>
        </w:rPr>
      </w:pPr>
      <w:r>
        <w:rPr>
          <w:rFonts w:ascii="Arial" w:hAnsi="Arial" w:cs="Arial"/>
          <w:color w:val="000000"/>
          <w:sz w:val="27"/>
          <w:szCs w:val="27"/>
          <w:shd w:val="clear" w:color="auto" w:fill="FFFFFF"/>
        </w:rPr>
        <w:t>:</w:t>
      </w:r>
      <w:r>
        <w:rPr>
          <w:rStyle w:val="apple-converted-space"/>
          <w:rFonts w:ascii="Arial" w:hAnsi="Arial" w:cs="Arial"/>
          <w:color w:val="000000"/>
          <w:sz w:val="27"/>
          <w:szCs w:val="27"/>
          <w:shd w:val="clear" w:color="auto" w:fill="FFFFFF"/>
        </w:rPr>
        <w:t> </w:t>
      </w:r>
      <w:bookmarkEnd w:id="0"/>
    </w:p>
    <w:p w:rsidR="0090186B" w:rsidRPr="00090219" w:rsidRDefault="0090186B" w:rsidP="0090186B">
      <w:pPr>
        <w:rPr>
          <w:rStyle w:val="apple-converted-space"/>
          <w:b/>
          <w:bCs/>
          <w:color w:val="000000"/>
          <w:sz w:val="32"/>
          <w:szCs w:val="32"/>
          <w:shd w:val="clear" w:color="auto" w:fill="FFFFFF"/>
        </w:rPr>
      </w:pPr>
      <w:r w:rsidRPr="00090219">
        <w:rPr>
          <w:rStyle w:val="apple-converted-space"/>
          <w:b/>
          <w:bCs/>
          <w:color w:val="000000"/>
          <w:sz w:val="32"/>
          <w:szCs w:val="32"/>
          <w:shd w:val="clear" w:color="auto" w:fill="FFFFFF"/>
        </w:rPr>
        <w:t>The Opening Meditation</w:t>
      </w:r>
    </w:p>
    <w:p w:rsidR="00E7235E" w:rsidRDefault="0090186B" w:rsidP="00E7235E">
      <w:pPr>
        <w:rPr>
          <w:rStyle w:val="apple-converted-space"/>
          <w:color w:val="000000"/>
          <w:shd w:val="clear" w:color="auto" w:fill="FFFFFF"/>
        </w:rPr>
      </w:pPr>
      <w:r w:rsidRPr="00090219">
        <w:rPr>
          <w:rStyle w:val="apple-converted-space"/>
          <w:color w:val="000000"/>
          <w:shd w:val="clear" w:color="auto" w:fill="FFFFFF"/>
        </w:rPr>
        <w:t xml:space="preserve">The </w:t>
      </w:r>
      <w:proofErr w:type="spellStart"/>
      <w:r w:rsidRPr="00090219">
        <w:rPr>
          <w:rStyle w:val="apple-converted-space"/>
          <w:color w:val="000000"/>
          <w:shd w:val="clear" w:color="auto" w:fill="FFFFFF"/>
        </w:rPr>
        <w:t>Amidah</w:t>
      </w:r>
      <w:proofErr w:type="spellEnd"/>
      <w:r w:rsidRPr="00090219">
        <w:rPr>
          <w:rStyle w:val="apple-converted-space"/>
          <w:color w:val="000000"/>
          <w:shd w:val="clear" w:color="auto" w:fill="FFFFFF"/>
        </w:rPr>
        <w:t xml:space="preserve"> opens with six words that are not actually part of the </w:t>
      </w:r>
      <w:proofErr w:type="spellStart"/>
      <w:r w:rsidRPr="00090219">
        <w:rPr>
          <w:rStyle w:val="apple-converted-space"/>
          <w:color w:val="000000"/>
          <w:shd w:val="clear" w:color="auto" w:fill="FFFFFF"/>
        </w:rPr>
        <w:t>Amidah</w:t>
      </w:r>
      <w:proofErr w:type="spellEnd"/>
      <w:r w:rsidRPr="00090219">
        <w:rPr>
          <w:rStyle w:val="apple-converted-space"/>
          <w:color w:val="000000"/>
          <w:shd w:val="clear" w:color="auto" w:fill="FFFFFF"/>
        </w:rPr>
        <w:t xml:space="preserve"> but that were attached to it in a later period by the rabbis. </w:t>
      </w:r>
      <w:r w:rsidR="00101086" w:rsidRPr="00090219">
        <w:rPr>
          <w:rStyle w:val="apple-converted-space"/>
          <w:color w:val="000000"/>
          <w:shd w:val="clear" w:color="auto" w:fill="FFFFFF"/>
        </w:rPr>
        <w:t xml:space="preserve">Interestingly, these six words are part of Psalm 51, a psalm recited by David when </w:t>
      </w:r>
      <w:proofErr w:type="spellStart"/>
      <w:r w:rsidR="00101086" w:rsidRPr="00090219">
        <w:rPr>
          <w:rStyle w:val="apple-converted-space"/>
          <w:color w:val="000000"/>
          <w:shd w:val="clear" w:color="auto" w:fill="FFFFFF"/>
        </w:rPr>
        <w:t>Natan</w:t>
      </w:r>
      <w:proofErr w:type="spellEnd"/>
      <w:r w:rsidR="00101086" w:rsidRPr="00090219">
        <w:rPr>
          <w:rStyle w:val="apple-converted-space"/>
          <w:color w:val="000000"/>
          <w:shd w:val="clear" w:color="auto" w:fill="FFFFFF"/>
        </w:rPr>
        <w:t xml:space="preserve"> the prophet came to rebuke him for what </w:t>
      </w:r>
      <w:r w:rsidR="00E7235E">
        <w:rPr>
          <w:rStyle w:val="apple-converted-space"/>
          <w:color w:val="000000"/>
          <w:shd w:val="clear" w:color="auto" w:fill="FFFFFF"/>
        </w:rPr>
        <w:t>David</w:t>
      </w:r>
      <w:r w:rsidR="00101086" w:rsidRPr="00090219">
        <w:rPr>
          <w:rStyle w:val="apple-converted-space"/>
          <w:color w:val="000000"/>
          <w:shd w:val="clear" w:color="auto" w:fill="FFFFFF"/>
        </w:rPr>
        <w:t xml:space="preserve"> had done with Bathsheba. David asks God to help him approach God in repentance. Indeed, the words which follow are an appropriate introduction to the </w:t>
      </w:r>
      <w:proofErr w:type="spellStart"/>
      <w:r w:rsidR="00101086" w:rsidRPr="00090219">
        <w:rPr>
          <w:rStyle w:val="apple-converted-space"/>
          <w:color w:val="000000"/>
          <w:shd w:val="clear" w:color="auto" w:fill="FFFFFF"/>
        </w:rPr>
        <w:t>Amidah</w:t>
      </w:r>
      <w:proofErr w:type="spellEnd"/>
      <w:r w:rsidR="00101086" w:rsidRPr="00090219">
        <w:rPr>
          <w:rStyle w:val="apple-converted-space"/>
          <w:color w:val="000000"/>
          <w:shd w:val="clear" w:color="auto" w:fill="FFFFFF"/>
        </w:rPr>
        <w:t xml:space="preserve">: "You do not want me to bring sacrifices; </w:t>
      </w:r>
      <w:proofErr w:type="gramStart"/>
      <w:r w:rsidR="00101086" w:rsidRPr="00090219">
        <w:rPr>
          <w:rStyle w:val="apple-converted-space"/>
          <w:color w:val="000000"/>
          <w:shd w:val="clear" w:color="auto" w:fill="FFFFFF"/>
        </w:rPr>
        <w:t>You</w:t>
      </w:r>
      <w:proofErr w:type="gramEnd"/>
      <w:r w:rsidR="00101086" w:rsidRPr="00090219">
        <w:rPr>
          <w:rStyle w:val="apple-converted-space"/>
          <w:color w:val="000000"/>
          <w:shd w:val="clear" w:color="auto" w:fill="FFFFFF"/>
        </w:rPr>
        <w:t xml:space="preserve"> do not desire burnt offerings. True sacrifice is a contrite spirit; God, You will not despise a contrite and crushed heart." </w:t>
      </w:r>
      <w:r w:rsidR="00E7235E">
        <w:rPr>
          <w:rStyle w:val="apple-converted-space"/>
          <w:color w:val="000000"/>
          <w:shd w:val="clear" w:color="auto" w:fill="FFFFFF"/>
        </w:rPr>
        <w:t xml:space="preserve">God does not actually want these specific words. What God wants, and what we need to give, is the proper feeling, the emotions, that are meant to accompany these prayers. </w:t>
      </w:r>
    </w:p>
    <w:p w:rsidR="00101086" w:rsidRPr="00090219" w:rsidRDefault="00101086" w:rsidP="00E7235E">
      <w:pPr>
        <w:rPr>
          <w:rStyle w:val="apple-converted-space"/>
          <w:color w:val="000000"/>
          <w:shd w:val="clear" w:color="auto" w:fill="FFFFFF"/>
        </w:rPr>
      </w:pPr>
      <w:r w:rsidRPr="00090219">
        <w:rPr>
          <w:rStyle w:val="apple-converted-space"/>
          <w:color w:val="000000"/>
          <w:shd w:val="clear" w:color="auto" w:fill="FFFFFF"/>
        </w:rPr>
        <w:t xml:space="preserve">We open the </w:t>
      </w:r>
      <w:proofErr w:type="spellStart"/>
      <w:r w:rsidRPr="00090219">
        <w:rPr>
          <w:rStyle w:val="apple-converted-space"/>
          <w:color w:val="000000"/>
          <w:shd w:val="clear" w:color="auto" w:fill="FFFFFF"/>
        </w:rPr>
        <w:t>Amidah</w:t>
      </w:r>
      <w:proofErr w:type="spellEnd"/>
      <w:r w:rsidRPr="00090219">
        <w:rPr>
          <w:rStyle w:val="apple-converted-space"/>
          <w:color w:val="000000"/>
          <w:shd w:val="clear" w:color="auto" w:fill="FFFFFF"/>
        </w:rPr>
        <w:t xml:space="preserve"> by reminding ourselves that we are approaching God with </w:t>
      </w:r>
      <w:proofErr w:type="gramStart"/>
      <w:r w:rsidRPr="00090219">
        <w:rPr>
          <w:rStyle w:val="apple-converted-space"/>
          <w:color w:val="000000"/>
          <w:shd w:val="clear" w:color="auto" w:fill="FFFFFF"/>
        </w:rPr>
        <w:t>contriteness, asking for forgiveness, asking for mercy.</w:t>
      </w:r>
      <w:proofErr w:type="gramEnd"/>
      <w:r w:rsidRPr="00090219">
        <w:rPr>
          <w:rStyle w:val="apple-converted-space"/>
          <w:color w:val="000000"/>
          <w:shd w:val="clear" w:color="auto" w:fill="FFFFFF"/>
        </w:rPr>
        <w:t xml:space="preserve"> We are not perfect human beings; we have made mistakes</w:t>
      </w:r>
      <w:r w:rsidR="00E7235E">
        <w:rPr>
          <w:rStyle w:val="apple-converted-space"/>
          <w:color w:val="000000"/>
          <w:shd w:val="clear" w:color="auto" w:fill="FFFFFF"/>
        </w:rPr>
        <w:t>; even King David made some mistakes</w:t>
      </w:r>
      <w:r w:rsidRPr="00090219">
        <w:rPr>
          <w:rStyle w:val="apple-converted-space"/>
          <w:color w:val="000000"/>
          <w:shd w:val="clear" w:color="auto" w:fill="FFFFFF"/>
        </w:rPr>
        <w:t xml:space="preserve">. We hope that through our recitation of the </w:t>
      </w:r>
      <w:proofErr w:type="spellStart"/>
      <w:r w:rsidRPr="00090219">
        <w:rPr>
          <w:rStyle w:val="apple-converted-space"/>
          <w:color w:val="000000"/>
          <w:shd w:val="clear" w:color="auto" w:fill="FFFFFF"/>
        </w:rPr>
        <w:t>Amidah</w:t>
      </w:r>
      <w:proofErr w:type="spellEnd"/>
      <w:r w:rsidRPr="00090219">
        <w:rPr>
          <w:rStyle w:val="apple-converted-space"/>
          <w:color w:val="000000"/>
          <w:shd w:val="clear" w:color="auto" w:fill="FFFFFF"/>
        </w:rPr>
        <w:t xml:space="preserve"> we can begin to mend our lives.</w:t>
      </w:r>
    </w:p>
    <w:p w:rsidR="00E7235E" w:rsidRDefault="00E7235E" w:rsidP="00090219">
      <w:pPr>
        <w:rPr>
          <w:rStyle w:val="apple-converted-space"/>
          <w:color w:val="000000"/>
          <w:shd w:val="clear" w:color="auto" w:fill="FFFFFF"/>
        </w:rPr>
      </w:pPr>
    </w:p>
    <w:p w:rsidR="00090219" w:rsidRPr="00090219" w:rsidRDefault="00090219" w:rsidP="00090219">
      <w:pPr>
        <w:rPr>
          <w:rStyle w:val="apple-converted-space"/>
          <w:color w:val="000000"/>
          <w:shd w:val="clear" w:color="auto" w:fill="FFFFFF"/>
        </w:rPr>
      </w:pPr>
      <w:r w:rsidRPr="00090219">
        <w:rPr>
          <w:rStyle w:val="apple-converted-space"/>
          <w:color w:val="000000"/>
          <w:shd w:val="clear" w:color="auto" w:fill="FFFFFF"/>
        </w:rPr>
        <w:t>Two</w:t>
      </w:r>
      <w:r w:rsidR="00101086" w:rsidRPr="00090219">
        <w:rPr>
          <w:rStyle w:val="apple-converted-space"/>
          <w:color w:val="000000"/>
          <w:shd w:val="clear" w:color="auto" w:fill="FFFFFF"/>
        </w:rPr>
        <w:t xml:space="preserve"> note of instruction: </w:t>
      </w:r>
    </w:p>
    <w:p w:rsidR="00101086" w:rsidRDefault="00101086" w:rsidP="00101086">
      <w:pPr>
        <w:pStyle w:val="ListParagraph"/>
        <w:numPr>
          <w:ilvl w:val="0"/>
          <w:numId w:val="1"/>
        </w:numPr>
        <w:rPr>
          <w:rStyle w:val="apple-converted-space"/>
          <w:color w:val="000000"/>
          <w:shd w:val="clear" w:color="auto" w:fill="FFFFFF"/>
        </w:rPr>
      </w:pPr>
      <w:r w:rsidRPr="00090219">
        <w:rPr>
          <w:rStyle w:val="apple-converted-space"/>
          <w:color w:val="000000"/>
          <w:shd w:val="clear" w:color="auto" w:fill="FFFFFF"/>
        </w:rPr>
        <w:t xml:space="preserve">These six words are part of the </w:t>
      </w:r>
      <w:proofErr w:type="spellStart"/>
      <w:r w:rsidRPr="00090219">
        <w:rPr>
          <w:rStyle w:val="apple-converted-space"/>
          <w:color w:val="000000"/>
          <w:shd w:val="clear" w:color="auto" w:fill="FFFFFF"/>
        </w:rPr>
        <w:t>Amidah</w:t>
      </w:r>
      <w:proofErr w:type="spellEnd"/>
      <w:r w:rsidRPr="00090219">
        <w:rPr>
          <w:rStyle w:val="apple-converted-space"/>
          <w:color w:val="000000"/>
          <w:shd w:val="clear" w:color="auto" w:fill="FFFFFF"/>
        </w:rPr>
        <w:t xml:space="preserve">. The steps taken forward before the </w:t>
      </w:r>
      <w:proofErr w:type="spellStart"/>
      <w:r w:rsidRPr="00090219">
        <w:rPr>
          <w:rStyle w:val="apple-converted-space"/>
          <w:color w:val="000000"/>
          <w:shd w:val="clear" w:color="auto" w:fill="FFFFFF"/>
        </w:rPr>
        <w:t>Amidah</w:t>
      </w:r>
      <w:proofErr w:type="spellEnd"/>
      <w:r w:rsidRPr="00090219">
        <w:rPr>
          <w:rStyle w:val="apple-converted-space"/>
          <w:color w:val="000000"/>
          <w:shd w:val="clear" w:color="auto" w:fill="FFFFFF"/>
        </w:rPr>
        <w:t xml:space="preserve"> should be taken before and not while these words are being recited.</w:t>
      </w:r>
    </w:p>
    <w:p w:rsidR="00090219" w:rsidRPr="00090219" w:rsidRDefault="00090219" w:rsidP="00101086">
      <w:pPr>
        <w:pStyle w:val="ListParagraph"/>
        <w:numPr>
          <w:ilvl w:val="0"/>
          <w:numId w:val="1"/>
        </w:numPr>
        <w:rPr>
          <w:rStyle w:val="apple-converted-space"/>
          <w:color w:val="000000"/>
          <w:shd w:val="clear" w:color="auto" w:fill="FFFFFF"/>
        </w:rPr>
      </w:pPr>
      <w:r>
        <w:rPr>
          <w:rStyle w:val="apple-converted-space"/>
          <w:color w:val="000000"/>
          <w:shd w:val="clear" w:color="auto" w:fill="FFFFFF"/>
        </w:rPr>
        <w:t>One should be careful not to talk between "</w:t>
      </w:r>
      <w:proofErr w:type="spellStart"/>
      <w:r w:rsidRPr="00E7235E">
        <w:rPr>
          <w:rStyle w:val="apple-converted-space"/>
          <w:i/>
          <w:iCs/>
          <w:color w:val="000000"/>
          <w:shd w:val="clear" w:color="auto" w:fill="FFFFFF"/>
        </w:rPr>
        <w:t>goel</w:t>
      </w:r>
      <w:proofErr w:type="spellEnd"/>
      <w:r w:rsidRPr="00E7235E">
        <w:rPr>
          <w:rStyle w:val="apple-converted-space"/>
          <w:i/>
          <w:iCs/>
          <w:color w:val="000000"/>
          <w:shd w:val="clear" w:color="auto" w:fill="FFFFFF"/>
        </w:rPr>
        <w:t xml:space="preserve"> </w:t>
      </w:r>
      <w:proofErr w:type="spellStart"/>
      <w:r w:rsidRPr="00E7235E">
        <w:rPr>
          <w:rStyle w:val="apple-converted-space"/>
          <w:i/>
          <w:iCs/>
          <w:color w:val="000000"/>
          <w:shd w:val="clear" w:color="auto" w:fill="FFFFFF"/>
        </w:rPr>
        <w:t>yisrael</w:t>
      </w:r>
      <w:proofErr w:type="spellEnd"/>
      <w:r>
        <w:rPr>
          <w:rStyle w:val="apple-converted-space"/>
          <w:color w:val="000000"/>
          <w:shd w:val="clear" w:color="auto" w:fill="FFFFFF"/>
        </w:rPr>
        <w:t xml:space="preserve">" the conclusion of the </w:t>
      </w:r>
      <w:proofErr w:type="spellStart"/>
      <w:r>
        <w:rPr>
          <w:rStyle w:val="apple-converted-space"/>
          <w:color w:val="000000"/>
          <w:shd w:val="clear" w:color="auto" w:fill="FFFFFF"/>
        </w:rPr>
        <w:t>berakhah</w:t>
      </w:r>
      <w:proofErr w:type="spellEnd"/>
      <w:r>
        <w:rPr>
          <w:rStyle w:val="apple-converted-space"/>
          <w:color w:val="000000"/>
          <w:shd w:val="clear" w:color="auto" w:fill="FFFFFF"/>
        </w:rPr>
        <w:t xml:space="preserve"> right before the </w:t>
      </w:r>
      <w:proofErr w:type="spellStart"/>
      <w:r>
        <w:rPr>
          <w:rStyle w:val="apple-converted-space"/>
          <w:color w:val="000000"/>
          <w:shd w:val="clear" w:color="auto" w:fill="FFFFFF"/>
        </w:rPr>
        <w:t>Amidah</w:t>
      </w:r>
      <w:proofErr w:type="spellEnd"/>
      <w:r>
        <w:rPr>
          <w:rStyle w:val="apple-converted-space"/>
          <w:color w:val="000000"/>
          <w:shd w:val="clear" w:color="auto" w:fill="FFFFFF"/>
        </w:rPr>
        <w:t xml:space="preserve"> and these words. Any announcements should be made before that final </w:t>
      </w:r>
      <w:proofErr w:type="spellStart"/>
      <w:r>
        <w:rPr>
          <w:rStyle w:val="apple-converted-space"/>
          <w:color w:val="000000"/>
          <w:shd w:val="clear" w:color="auto" w:fill="FFFFFF"/>
        </w:rPr>
        <w:t>berakhah</w:t>
      </w:r>
      <w:proofErr w:type="spellEnd"/>
      <w:r>
        <w:rPr>
          <w:rStyle w:val="apple-converted-space"/>
          <w:color w:val="000000"/>
          <w:shd w:val="clear" w:color="auto" w:fill="FFFFFF"/>
        </w:rPr>
        <w:t xml:space="preserve"> is recited, including telling people what pages the </w:t>
      </w:r>
      <w:proofErr w:type="spellStart"/>
      <w:r>
        <w:rPr>
          <w:rStyle w:val="apple-converted-space"/>
          <w:color w:val="000000"/>
          <w:shd w:val="clear" w:color="auto" w:fill="FFFFFF"/>
        </w:rPr>
        <w:t>Amidah</w:t>
      </w:r>
      <w:proofErr w:type="spellEnd"/>
      <w:r>
        <w:rPr>
          <w:rStyle w:val="apple-converted-space"/>
          <w:color w:val="000000"/>
          <w:shd w:val="clear" w:color="auto" w:fill="FFFFFF"/>
        </w:rPr>
        <w:t xml:space="preserve"> are on. </w:t>
      </w:r>
      <w:r w:rsidR="00E7235E">
        <w:rPr>
          <w:rStyle w:val="apple-converted-space"/>
          <w:color w:val="000000"/>
          <w:shd w:val="clear" w:color="auto" w:fill="FFFFFF"/>
        </w:rPr>
        <w:t>Indeed, it is best to make as many of the announcements as possible before the "</w:t>
      </w:r>
      <w:proofErr w:type="spellStart"/>
      <w:r w:rsidR="00E7235E">
        <w:rPr>
          <w:rStyle w:val="apple-converted-space"/>
          <w:color w:val="000000"/>
          <w:shd w:val="clear" w:color="auto" w:fill="FFFFFF"/>
        </w:rPr>
        <w:t>barchu</w:t>
      </w:r>
      <w:proofErr w:type="spellEnd"/>
      <w:r w:rsidR="00E7235E">
        <w:rPr>
          <w:rStyle w:val="apple-converted-space"/>
          <w:color w:val="000000"/>
          <w:shd w:val="clear" w:color="auto" w:fill="FFFFFF"/>
        </w:rPr>
        <w:t xml:space="preserve">." </w:t>
      </w:r>
    </w:p>
    <w:p w:rsidR="00101086" w:rsidRPr="00090219" w:rsidRDefault="00101086" w:rsidP="00101086">
      <w:pPr>
        <w:rPr>
          <w:rStyle w:val="apple-converted-space"/>
          <w:color w:val="000000"/>
          <w:shd w:val="clear" w:color="auto" w:fill="FFFFFF"/>
        </w:rPr>
      </w:pPr>
    </w:p>
    <w:p w:rsidR="00E7235E" w:rsidRDefault="00E7235E">
      <w:pPr>
        <w:rPr>
          <w:rStyle w:val="apple-converted-space"/>
          <w:b/>
          <w:bCs/>
          <w:color w:val="000000"/>
          <w:shd w:val="clear" w:color="auto" w:fill="FFFFFF"/>
        </w:rPr>
      </w:pPr>
      <w:r>
        <w:rPr>
          <w:rStyle w:val="apple-converted-space"/>
          <w:b/>
          <w:bCs/>
          <w:color w:val="000000"/>
          <w:shd w:val="clear" w:color="auto" w:fill="FFFFFF"/>
        </w:rPr>
        <w:br w:type="page"/>
      </w:r>
    </w:p>
    <w:p w:rsidR="00101086" w:rsidRDefault="00090219" w:rsidP="00101086">
      <w:pPr>
        <w:rPr>
          <w:rStyle w:val="apple-converted-space"/>
          <w:b/>
          <w:bCs/>
          <w:color w:val="000000"/>
          <w:shd w:val="clear" w:color="auto" w:fill="FFFFFF"/>
        </w:rPr>
      </w:pPr>
      <w:r>
        <w:rPr>
          <w:rStyle w:val="apple-converted-space"/>
          <w:b/>
          <w:bCs/>
          <w:color w:val="000000"/>
          <w:shd w:val="clear" w:color="auto" w:fill="FFFFFF"/>
        </w:rPr>
        <w:lastRenderedPageBreak/>
        <w:t xml:space="preserve">Our God and the God of Our Ancestors, </w:t>
      </w:r>
      <w:r w:rsidR="00101086" w:rsidRPr="00090219">
        <w:rPr>
          <w:rStyle w:val="apple-converted-space"/>
          <w:b/>
          <w:bCs/>
          <w:color w:val="000000"/>
          <w:shd w:val="clear" w:color="auto" w:fill="FFFFFF"/>
        </w:rPr>
        <w:t xml:space="preserve">the God of </w:t>
      </w:r>
      <w:proofErr w:type="spellStart"/>
      <w:r w:rsidR="00101086" w:rsidRPr="00090219">
        <w:rPr>
          <w:rStyle w:val="apple-converted-space"/>
          <w:b/>
          <w:bCs/>
          <w:color w:val="000000"/>
          <w:shd w:val="clear" w:color="auto" w:fill="FFFFFF"/>
        </w:rPr>
        <w:t>Avraham</w:t>
      </w:r>
      <w:proofErr w:type="spellEnd"/>
      <w:r w:rsidR="00101086" w:rsidRPr="00090219">
        <w:rPr>
          <w:rStyle w:val="apple-converted-space"/>
          <w:b/>
          <w:bCs/>
          <w:color w:val="000000"/>
          <w:shd w:val="clear" w:color="auto" w:fill="FFFFFF"/>
        </w:rPr>
        <w:t>,</w:t>
      </w:r>
      <w:r>
        <w:rPr>
          <w:rStyle w:val="apple-converted-space"/>
          <w:b/>
          <w:bCs/>
          <w:color w:val="000000"/>
          <w:shd w:val="clear" w:color="auto" w:fill="FFFFFF"/>
        </w:rPr>
        <w:t xml:space="preserve"> the God of</w:t>
      </w:r>
      <w:r w:rsidR="00101086" w:rsidRPr="00090219">
        <w:rPr>
          <w:rStyle w:val="apple-converted-space"/>
          <w:b/>
          <w:bCs/>
          <w:color w:val="000000"/>
          <w:shd w:val="clear" w:color="auto" w:fill="FFFFFF"/>
        </w:rPr>
        <w:t xml:space="preserve"> Isaac and</w:t>
      </w:r>
      <w:r>
        <w:rPr>
          <w:rStyle w:val="apple-converted-space"/>
          <w:b/>
          <w:bCs/>
          <w:color w:val="000000"/>
          <w:shd w:val="clear" w:color="auto" w:fill="FFFFFF"/>
        </w:rPr>
        <w:t xml:space="preserve"> the God of</w:t>
      </w:r>
      <w:r w:rsidR="00101086" w:rsidRPr="00090219">
        <w:rPr>
          <w:rStyle w:val="apple-converted-space"/>
          <w:b/>
          <w:bCs/>
          <w:color w:val="000000"/>
          <w:shd w:val="clear" w:color="auto" w:fill="FFFFFF"/>
        </w:rPr>
        <w:t xml:space="preserve"> Jacob</w:t>
      </w:r>
    </w:p>
    <w:p w:rsidR="00E7235E" w:rsidRPr="00090219" w:rsidRDefault="00E7235E" w:rsidP="00101086">
      <w:pPr>
        <w:rPr>
          <w:rStyle w:val="apple-converted-space"/>
          <w:b/>
          <w:bCs/>
          <w:color w:val="000000"/>
          <w:shd w:val="clear" w:color="auto" w:fill="FFFFFF"/>
        </w:rPr>
      </w:pPr>
    </w:p>
    <w:p w:rsidR="00E7235E" w:rsidRDefault="00101086" w:rsidP="00E7235E">
      <w:pPr>
        <w:rPr>
          <w:rStyle w:val="apple-converted-space"/>
          <w:color w:val="000000"/>
          <w:shd w:val="clear" w:color="auto" w:fill="FFFFFF"/>
        </w:rPr>
      </w:pPr>
      <w:r w:rsidRPr="00090219">
        <w:rPr>
          <w:rStyle w:val="apple-converted-space"/>
          <w:color w:val="000000"/>
          <w:shd w:val="clear" w:color="auto" w:fill="FFFFFF"/>
        </w:rPr>
        <w:t xml:space="preserve">The words, "The God of </w:t>
      </w:r>
      <w:proofErr w:type="spellStart"/>
      <w:r w:rsidRPr="00090219">
        <w:rPr>
          <w:rStyle w:val="apple-converted-space"/>
          <w:color w:val="000000"/>
          <w:shd w:val="clear" w:color="auto" w:fill="FFFFFF"/>
        </w:rPr>
        <w:t>Avraham</w:t>
      </w:r>
      <w:proofErr w:type="spellEnd"/>
      <w:r w:rsidRPr="00090219">
        <w:rPr>
          <w:rStyle w:val="apple-converted-space"/>
          <w:color w:val="000000"/>
          <w:shd w:val="clear" w:color="auto" w:fill="FFFFFF"/>
        </w:rPr>
        <w:t xml:space="preserve">, </w:t>
      </w:r>
      <w:r w:rsidR="00E7235E">
        <w:rPr>
          <w:rStyle w:val="apple-converted-space"/>
          <w:color w:val="000000"/>
          <w:shd w:val="clear" w:color="auto" w:fill="FFFFFF"/>
        </w:rPr>
        <w:t xml:space="preserve">the God of </w:t>
      </w:r>
      <w:r w:rsidRPr="00090219">
        <w:rPr>
          <w:rStyle w:val="apple-converted-space"/>
          <w:color w:val="000000"/>
          <w:shd w:val="clear" w:color="auto" w:fill="FFFFFF"/>
        </w:rPr>
        <w:t>Isaac and</w:t>
      </w:r>
      <w:r w:rsidR="00E7235E">
        <w:rPr>
          <w:rStyle w:val="apple-converted-space"/>
          <w:color w:val="000000"/>
          <w:shd w:val="clear" w:color="auto" w:fill="FFFFFF"/>
        </w:rPr>
        <w:t xml:space="preserve"> the God of</w:t>
      </w:r>
      <w:r w:rsidRPr="00090219">
        <w:rPr>
          <w:rStyle w:val="apple-converted-space"/>
          <w:color w:val="000000"/>
          <w:shd w:val="clear" w:color="auto" w:fill="FFFFFF"/>
        </w:rPr>
        <w:t xml:space="preserve"> Jacob" are taken from </w:t>
      </w:r>
      <w:proofErr w:type="spellStart"/>
      <w:r w:rsidRPr="00090219">
        <w:rPr>
          <w:rStyle w:val="apple-converted-space"/>
          <w:color w:val="000000"/>
          <w:shd w:val="clear" w:color="auto" w:fill="FFFFFF"/>
        </w:rPr>
        <w:t>Shemot</w:t>
      </w:r>
      <w:proofErr w:type="spellEnd"/>
      <w:r w:rsidRPr="00090219">
        <w:rPr>
          <w:rStyle w:val="apple-converted-space"/>
          <w:color w:val="000000"/>
          <w:shd w:val="clear" w:color="auto" w:fill="FFFFFF"/>
        </w:rPr>
        <w:t xml:space="preserve"> 3:6</w:t>
      </w:r>
      <w:r w:rsidR="00E7235E">
        <w:rPr>
          <w:rStyle w:val="apple-converted-space"/>
          <w:color w:val="000000"/>
          <w:shd w:val="clear" w:color="auto" w:fill="FFFFFF"/>
        </w:rPr>
        <w:t xml:space="preserve"> (and elsewhere in that chapter)</w:t>
      </w:r>
      <w:r w:rsidRPr="00090219">
        <w:rPr>
          <w:rStyle w:val="apple-converted-space"/>
          <w:color w:val="000000"/>
          <w:shd w:val="clear" w:color="auto" w:fill="FFFFFF"/>
        </w:rPr>
        <w:t xml:space="preserve">. After telling Moses to </w:t>
      </w:r>
      <w:r w:rsidR="00E7235E">
        <w:rPr>
          <w:rStyle w:val="apple-converted-space"/>
          <w:color w:val="000000"/>
          <w:shd w:val="clear" w:color="auto" w:fill="FFFFFF"/>
        </w:rPr>
        <w:t>remove</w:t>
      </w:r>
      <w:r w:rsidRPr="00090219">
        <w:rPr>
          <w:rStyle w:val="apple-converted-space"/>
          <w:color w:val="000000"/>
          <w:shd w:val="clear" w:color="auto" w:fill="FFFFFF"/>
        </w:rPr>
        <w:t xml:space="preserve"> his shoes, the first thing that God says to Moses is "I am the God of your ancestors, the God of </w:t>
      </w:r>
      <w:proofErr w:type="spellStart"/>
      <w:r w:rsidRPr="00090219">
        <w:rPr>
          <w:rStyle w:val="apple-converted-space"/>
          <w:color w:val="000000"/>
          <w:shd w:val="clear" w:color="auto" w:fill="FFFFFF"/>
        </w:rPr>
        <w:t>Avraham</w:t>
      </w:r>
      <w:proofErr w:type="spellEnd"/>
      <w:r w:rsidRPr="00090219">
        <w:rPr>
          <w:rStyle w:val="apple-converted-space"/>
          <w:color w:val="000000"/>
          <w:shd w:val="clear" w:color="auto" w:fill="FFFFFF"/>
        </w:rPr>
        <w:t>, the God of Isaac and the God of Jacob."</w:t>
      </w:r>
    </w:p>
    <w:p w:rsidR="00101086" w:rsidRPr="00090219" w:rsidRDefault="00101086" w:rsidP="00E7235E">
      <w:pPr>
        <w:rPr>
          <w:rStyle w:val="apple-converted-space"/>
          <w:color w:val="000000"/>
          <w:shd w:val="clear" w:color="auto" w:fill="FFFFFF"/>
        </w:rPr>
      </w:pPr>
      <w:r w:rsidRPr="00090219">
        <w:rPr>
          <w:rStyle w:val="apple-converted-space"/>
          <w:color w:val="000000"/>
          <w:shd w:val="clear" w:color="auto" w:fill="FFFFFF"/>
        </w:rPr>
        <w:t xml:space="preserve"> </w:t>
      </w:r>
    </w:p>
    <w:p w:rsidR="00101086" w:rsidRPr="00090219" w:rsidRDefault="00101086" w:rsidP="00090219">
      <w:pPr>
        <w:pStyle w:val="ListParagraph"/>
        <w:numPr>
          <w:ilvl w:val="0"/>
          <w:numId w:val="3"/>
        </w:numPr>
        <w:rPr>
          <w:rStyle w:val="apple-converted-space"/>
          <w:color w:val="000000"/>
          <w:shd w:val="clear" w:color="auto" w:fill="FFFFFF"/>
        </w:rPr>
      </w:pPr>
      <w:r w:rsidRPr="00090219">
        <w:rPr>
          <w:rStyle w:val="apple-converted-space"/>
          <w:color w:val="000000"/>
          <w:shd w:val="clear" w:color="auto" w:fill="FFFFFF"/>
        </w:rPr>
        <w:t>Why are these God's first words to Moses?</w:t>
      </w:r>
    </w:p>
    <w:p w:rsidR="004C2543" w:rsidRPr="00090219" w:rsidRDefault="00101086" w:rsidP="00090219">
      <w:pPr>
        <w:pStyle w:val="ListParagraph"/>
        <w:numPr>
          <w:ilvl w:val="0"/>
          <w:numId w:val="3"/>
        </w:numPr>
        <w:rPr>
          <w:rStyle w:val="apple-converted-space"/>
          <w:color w:val="000000"/>
          <w:shd w:val="clear" w:color="auto" w:fill="FFFFFF"/>
        </w:rPr>
      </w:pPr>
      <w:r w:rsidRPr="00090219">
        <w:rPr>
          <w:rStyle w:val="apple-converted-space"/>
          <w:color w:val="000000"/>
          <w:shd w:val="clear" w:color="auto" w:fill="FFFFFF"/>
        </w:rPr>
        <w:t xml:space="preserve">Why </w:t>
      </w:r>
      <w:r w:rsidR="004C2543" w:rsidRPr="00090219">
        <w:rPr>
          <w:rStyle w:val="apple-converted-space"/>
          <w:color w:val="000000"/>
          <w:shd w:val="clear" w:color="auto" w:fill="FFFFFF"/>
        </w:rPr>
        <w:t>do you think</w:t>
      </w:r>
      <w:r w:rsidR="00E7235E">
        <w:rPr>
          <w:rStyle w:val="apple-converted-space"/>
          <w:color w:val="000000"/>
          <w:shd w:val="clear" w:color="auto" w:fill="FFFFFF"/>
        </w:rPr>
        <w:t xml:space="preserve"> the authors</w:t>
      </w:r>
      <w:r w:rsidRPr="00090219">
        <w:rPr>
          <w:rStyle w:val="apple-converted-space"/>
          <w:color w:val="000000"/>
          <w:shd w:val="clear" w:color="auto" w:fill="FFFFFF"/>
        </w:rPr>
        <w:t xml:space="preserve"> of the </w:t>
      </w:r>
      <w:proofErr w:type="spellStart"/>
      <w:r w:rsidRPr="00090219">
        <w:rPr>
          <w:rStyle w:val="apple-converted-space"/>
          <w:color w:val="000000"/>
          <w:shd w:val="clear" w:color="auto" w:fill="FFFFFF"/>
        </w:rPr>
        <w:t>Amidah</w:t>
      </w:r>
      <w:proofErr w:type="spellEnd"/>
      <w:r w:rsidRPr="00090219">
        <w:rPr>
          <w:rStyle w:val="apple-converted-space"/>
          <w:color w:val="000000"/>
          <w:shd w:val="clear" w:color="auto" w:fill="FFFFFF"/>
        </w:rPr>
        <w:t xml:space="preserve"> </w:t>
      </w:r>
      <w:r w:rsidR="004C2543" w:rsidRPr="00090219">
        <w:rPr>
          <w:rStyle w:val="apple-converted-space"/>
          <w:color w:val="000000"/>
          <w:shd w:val="clear" w:color="auto" w:fill="FFFFFF"/>
        </w:rPr>
        <w:t>chose</w:t>
      </w:r>
      <w:r w:rsidRPr="00090219">
        <w:rPr>
          <w:rStyle w:val="apple-converted-space"/>
          <w:color w:val="000000"/>
          <w:shd w:val="clear" w:color="auto" w:fill="FFFFFF"/>
        </w:rPr>
        <w:t xml:space="preserve"> to</w:t>
      </w:r>
      <w:r w:rsidR="004C2543" w:rsidRPr="00090219">
        <w:rPr>
          <w:rStyle w:val="apple-converted-space"/>
          <w:color w:val="000000"/>
          <w:shd w:val="clear" w:color="auto" w:fill="FFFFFF"/>
        </w:rPr>
        <w:t xml:space="preserve"> begin the </w:t>
      </w:r>
      <w:proofErr w:type="spellStart"/>
      <w:r w:rsidR="004C2543" w:rsidRPr="00090219">
        <w:rPr>
          <w:rStyle w:val="apple-converted-space"/>
          <w:color w:val="000000"/>
          <w:shd w:val="clear" w:color="auto" w:fill="FFFFFF"/>
        </w:rPr>
        <w:t>Amidah</w:t>
      </w:r>
      <w:proofErr w:type="spellEnd"/>
      <w:r w:rsidR="004C2543" w:rsidRPr="00090219">
        <w:rPr>
          <w:rStyle w:val="apple-converted-space"/>
          <w:color w:val="000000"/>
          <w:shd w:val="clear" w:color="auto" w:fill="FFFFFF"/>
        </w:rPr>
        <w:t xml:space="preserve"> by first referring to God as "our God" and then as "God of Abraham, God of Isaac and God of Jacob?</w:t>
      </w:r>
    </w:p>
    <w:p w:rsidR="004C2543" w:rsidRPr="00090219" w:rsidRDefault="004C2543" w:rsidP="00090219">
      <w:pPr>
        <w:pStyle w:val="ListParagraph"/>
        <w:numPr>
          <w:ilvl w:val="0"/>
          <w:numId w:val="3"/>
        </w:numPr>
        <w:rPr>
          <w:rStyle w:val="apple-converted-space"/>
          <w:color w:val="000000"/>
          <w:shd w:val="clear" w:color="auto" w:fill="FFFFFF"/>
        </w:rPr>
      </w:pPr>
      <w:r w:rsidRPr="00090219">
        <w:rPr>
          <w:rStyle w:val="apple-converted-space"/>
          <w:color w:val="000000"/>
          <w:shd w:val="clear" w:color="auto" w:fill="FFFFFF"/>
        </w:rPr>
        <w:t xml:space="preserve">Why not just say "God of our ancestors"? Why do we need to repeat, God of </w:t>
      </w:r>
      <w:proofErr w:type="spellStart"/>
      <w:r w:rsidRPr="00090219">
        <w:rPr>
          <w:rStyle w:val="apple-converted-space"/>
          <w:color w:val="000000"/>
          <w:shd w:val="clear" w:color="auto" w:fill="FFFFFF"/>
        </w:rPr>
        <w:t>Avraham</w:t>
      </w:r>
      <w:proofErr w:type="spellEnd"/>
      <w:r w:rsidRPr="00090219">
        <w:rPr>
          <w:rStyle w:val="apple-converted-space"/>
          <w:color w:val="000000"/>
          <w:shd w:val="clear" w:color="auto" w:fill="FFFFFF"/>
        </w:rPr>
        <w:t xml:space="preserve">, </w:t>
      </w:r>
      <w:proofErr w:type="spellStart"/>
      <w:r w:rsidRPr="00090219">
        <w:rPr>
          <w:rStyle w:val="apple-converted-space"/>
          <w:color w:val="000000"/>
          <w:shd w:val="clear" w:color="auto" w:fill="FFFFFF"/>
        </w:rPr>
        <w:t>etc</w:t>
      </w:r>
      <w:proofErr w:type="spellEnd"/>
      <w:r w:rsidRPr="00090219">
        <w:rPr>
          <w:rStyle w:val="apple-converted-space"/>
          <w:color w:val="000000"/>
          <w:shd w:val="clear" w:color="auto" w:fill="FFFFFF"/>
        </w:rPr>
        <w:t>?</w:t>
      </w:r>
      <w:r w:rsidR="00E7235E">
        <w:rPr>
          <w:rStyle w:val="apple-converted-space"/>
          <w:color w:val="000000"/>
          <w:shd w:val="clear" w:color="auto" w:fill="FFFFFF"/>
        </w:rPr>
        <w:t xml:space="preserve"> Why not "God of </w:t>
      </w:r>
      <w:proofErr w:type="spellStart"/>
      <w:r w:rsidR="00E7235E">
        <w:rPr>
          <w:rStyle w:val="apple-converted-space"/>
          <w:color w:val="000000"/>
          <w:shd w:val="clear" w:color="auto" w:fill="FFFFFF"/>
        </w:rPr>
        <w:t>Avraham</w:t>
      </w:r>
      <w:proofErr w:type="spellEnd"/>
      <w:r w:rsidR="00E7235E">
        <w:rPr>
          <w:rStyle w:val="apple-converted-space"/>
          <w:color w:val="000000"/>
          <w:shd w:val="clear" w:color="auto" w:fill="FFFFFF"/>
        </w:rPr>
        <w:t>, Isaac and Jacob"?</w:t>
      </w:r>
    </w:p>
    <w:p w:rsidR="00090219" w:rsidRPr="00090219" w:rsidRDefault="00090219" w:rsidP="00090219">
      <w:pPr>
        <w:pStyle w:val="ListParagraph"/>
        <w:numPr>
          <w:ilvl w:val="0"/>
          <w:numId w:val="3"/>
        </w:numPr>
        <w:rPr>
          <w:rStyle w:val="apple-converted-space"/>
          <w:color w:val="000000"/>
          <w:shd w:val="clear" w:color="auto" w:fill="FFFFFF"/>
        </w:rPr>
      </w:pPr>
      <w:r w:rsidRPr="00090219">
        <w:rPr>
          <w:rStyle w:val="apple-converted-space"/>
          <w:color w:val="000000"/>
          <w:shd w:val="clear" w:color="auto" w:fill="FFFFFF"/>
        </w:rPr>
        <w:t xml:space="preserve">How can you make the God of your ancestors into your God? </w:t>
      </w:r>
    </w:p>
    <w:p w:rsidR="004C2543" w:rsidRPr="00090219" w:rsidRDefault="004C2543" w:rsidP="004C2543">
      <w:pPr>
        <w:rPr>
          <w:rStyle w:val="apple-converted-space"/>
          <w:color w:val="000000"/>
          <w:shd w:val="clear" w:color="auto" w:fill="FFFFFF"/>
          <w:rtl/>
        </w:rPr>
      </w:pPr>
    </w:p>
    <w:p w:rsidR="004C2543" w:rsidRPr="00E7235E" w:rsidRDefault="004C2543" w:rsidP="004C2543">
      <w:pPr>
        <w:rPr>
          <w:rStyle w:val="apple-converted-space"/>
          <w:b/>
          <w:bCs/>
          <w:color w:val="000000"/>
          <w:sz w:val="28"/>
          <w:szCs w:val="28"/>
          <w:u w:val="single"/>
          <w:shd w:val="clear" w:color="auto" w:fill="FFFFFF"/>
        </w:rPr>
      </w:pPr>
      <w:r w:rsidRPr="00E7235E">
        <w:rPr>
          <w:rStyle w:val="apple-converted-space"/>
          <w:b/>
          <w:bCs/>
          <w:color w:val="000000"/>
          <w:sz w:val="28"/>
          <w:szCs w:val="28"/>
          <w:u w:val="single"/>
          <w:shd w:val="clear" w:color="auto" w:fill="FFFFFF"/>
        </w:rPr>
        <w:t xml:space="preserve">The </w:t>
      </w:r>
      <w:proofErr w:type="spellStart"/>
      <w:r w:rsidRPr="00E7235E">
        <w:rPr>
          <w:rStyle w:val="apple-converted-space"/>
          <w:b/>
          <w:bCs/>
          <w:color w:val="000000"/>
          <w:sz w:val="28"/>
          <w:szCs w:val="28"/>
          <w:u w:val="single"/>
          <w:shd w:val="clear" w:color="auto" w:fill="FFFFFF"/>
        </w:rPr>
        <w:t>Imahot</w:t>
      </w:r>
      <w:proofErr w:type="spellEnd"/>
      <w:r w:rsidRPr="00E7235E">
        <w:rPr>
          <w:rStyle w:val="apple-converted-space"/>
          <w:b/>
          <w:bCs/>
          <w:color w:val="000000"/>
          <w:sz w:val="28"/>
          <w:szCs w:val="28"/>
          <w:u w:val="single"/>
          <w:shd w:val="clear" w:color="auto" w:fill="FFFFFF"/>
        </w:rPr>
        <w:t xml:space="preserve"> (Matriarchs)</w:t>
      </w:r>
    </w:p>
    <w:p w:rsidR="00090219" w:rsidRDefault="00090219" w:rsidP="004C2543">
      <w:pPr>
        <w:rPr>
          <w:rStyle w:val="apple-converted-space"/>
          <w:color w:val="000000"/>
          <w:shd w:val="clear" w:color="auto" w:fill="FFFFFF"/>
        </w:rPr>
      </w:pPr>
      <w:r>
        <w:rPr>
          <w:rStyle w:val="apple-converted-space"/>
          <w:color w:val="000000"/>
          <w:shd w:val="clear" w:color="auto" w:fill="FFFFFF"/>
        </w:rPr>
        <w:t xml:space="preserve">The </w:t>
      </w:r>
      <w:r w:rsidR="00E7235E">
        <w:rPr>
          <w:rStyle w:val="apple-converted-space"/>
          <w:color w:val="000000"/>
          <w:shd w:val="clear" w:color="auto" w:fill="FFFFFF"/>
        </w:rPr>
        <w:t xml:space="preserve">original </w:t>
      </w:r>
      <w:r>
        <w:rPr>
          <w:rStyle w:val="apple-converted-space"/>
          <w:color w:val="000000"/>
          <w:shd w:val="clear" w:color="auto" w:fill="FFFFFF"/>
        </w:rPr>
        <w:t xml:space="preserve">blessing mentions only the "patriarchs" the "fathers" of the Jewish people. The "matriarchs" the mothers were not traditionally part of this prayer. </w:t>
      </w:r>
    </w:p>
    <w:p w:rsidR="00101086" w:rsidRDefault="00090219" w:rsidP="004839B8">
      <w:pPr>
        <w:rPr>
          <w:rStyle w:val="apple-converted-space"/>
          <w:color w:val="000000"/>
          <w:shd w:val="clear" w:color="auto" w:fill="FFFFFF"/>
        </w:rPr>
      </w:pPr>
      <w:r>
        <w:rPr>
          <w:rStyle w:val="apple-converted-space"/>
          <w:color w:val="000000"/>
          <w:shd w:val="clear" w:color="auto" w:fill="FFFFFF"/>
        </w:rPr>
        <w:t>In recent years some Conservative synagogues and institutions have begun to include a mention of the "</w:t>
      </w:r>
      <w:proofErr w:type="spellStart"/>
      <w:r>
        <w:rPr>
          <w:rStyle w:val="apple-converted-space"/>
          <w:color w:val="000000"/>
          <w:shd w:val="clear" w:color="auto" w:fill="FFFFFF"/>
        </w:rPr>
        <w:t>imahot</w:t>
      </w:r>
      <w:proofErr w:type="spellEnd"/>
      <w:r>
        <w:rPr>
          <w:rStyle w:val="apple-converted-space"/>
          <w:color w:val="000000"/>
          <w:shd w:val="clear" w:color="auto" w:fill="FFFFFF"/>
        </w:rPr>
        <w:t xml:space="preserve">" in the </w:t>
      </w:r>
      <w:proofErr w:type="spellStart"/>
      <w:r>
        <w:rPr>
          <w:rStyle w:val="apple-converted-space"/>
          <w:color w:val="000000"/>
          <w:shd w:val="clear" w:color="auto" w:fill="FFFFFF"/>
        </w:rPr>
        <w:t>Amidah</w:t>
      </w:r>
      <w:proofErr w:type="spellEnd"/>
      <w:r>
        <w:rPr>
          <w:rStyle w:val="apple-converted-space"/>
          <w:color w:val="000000"/>
          <w:shd w:val="clear" w:color="auto" w:fill="FFFFFF"/>
        </w:rPr>
        <w:t xml:space="preserve">. </w:t>
      </w:r>
      <w:r w:rsidR="004839B8">
        <w:rPr>
          <w:rStyle w:val="apple-converted-space"/>
          <w:color w:val="000000"/>
          <w:shd w:val="clear" w:color="auto" w:fill="FFFFFF"/>
        </w:rPr>
        <w:t xml:space="preserve">Some rabbis have said that this inclusion is legitimate and even necessary and there have been other voices in the Conservative movement who have said that the </w:t>
      </w:r>
      <w:proofErr w:type="spellStart"/>
      <w:r w:rsidR="004839B8">
        <w:rPr>
          <w:rStyle w:val="apple-converted-space"/>
          <w:color w:val="000000"/>
          <w:shd w:val="clear" w:color="auto" w:fill="FFFFFF"/>
        </w:rPr>
        <w:t>tefillot</w:t>
      </w:r>
      <w:proofErr w:type="spellEnd"/>
      <w:r w:rsidR="004839B8">
        <w:rPr>
          <w:rStyle w:val="apple-converted-space"/>
          <w:color w:val="000000"/>
          <w:shd w:val="clear" w:color="auto" w:fill="FFFFFF"/>
        </w:rPr>
        <w:t xml:space="preserve"> should not be changed, at least not in this way. </w:t>
      </w:r>
    </w:p>
    <w:p w:rsidR="004839B8" w:rsidRDefault="004839B8" w:rsidP="004839B8">
      <w:pPr>
        <w:rPr>
          <w:rStyle w:val="apple-converted-space"/>
          <w:color w:val="000000"/>
          <w:shd w:val="clear" w:color="auto" w:fill="FFFFFF"/>
        </w:rPr>
      </w:pPr>
      <w:r>
        <w:rPr>
          <w:rStyle w:val="apple-converted-space"/>
          <w:color w:val="000000"/>
          <w:shd w:val="clear" w:color="auto" w:fill="FFFFFF"/>
        </w:rPr>
        <w:t xml:space="preserve">At Camp Ramah in New England we have instituted a compromise. Sometimes we say the </w:t>
      </w:r>
      <w:proofErr w:type="spellStart"/>
      <w:r>
        <w:rPr>
          <w:rStyle w:val="apple-converted-space"/>
          <w:color w:val="000000"/>
          <w:shd w:val="clear" w:color="auto" w:fill="FFFFFF"/>
        </w:rPr>
        <w:t>imahot</w:t>
      </w:r>
      <w:proofErr w:type="spellEnd"/>
      <w:r>
        <w:rPr>
          <w:rStyle w:val="apple-converted-space"/>
          <w:color w:val="000000"/>
          <w:shd w:val="clear" w:color="auto" w:fill="FFFFFF"/>
        </w:rPr>
        <w:t xml:space="preserve"> and sometimes we do not. In your personal prayers you are free to choose to do as you wish. If you wish to always include the </w:t>
      </w:r>
      <w:proofErr w:type="spellStart"/>
      <w:r>
        <w:rPr>
          <w:rStyle w:val="apple-converted-space"/>
          <w:color w:val="000000"/>
          <w:shd w:val="clear" w:color="auto" w:fill="FFFFFF"/>
        </w:rPr>
        <w:t>imahot</w:t>
      </w:r>
      <w:proofErr w:type="spellEnd"/>
      <w:r>
        <w:rPr>
          <w:rStyle w:val="apple-converted-space"/>
          <w:color w:val="000000"/>
          <w:shd w:val="clear" w:color="auto" w:fill="FFFFFF"/>
        </w:rPr>
        <w:t xml:space="preserve">, then you should add them to yourselves on days when the rest of the </w:t>
      </w:r>
      <w:proofErr w:type="spellStart"/>
      <w:r>
        <w:rPr>
          <w:rStyle w:val="apple-converted-space"/>
          <w:color w:val="000000"/>
          <w:shd w:val="clear" w:color="auto" w:fill="FFFFFF"/>
        </w:rPr>
        <w:t>kehillah</w:t>
      </w:r>
      <w:proofErr w:type="spellEnd"/>
      <w:r>
        <w:rPr>
          <w:rStyle w:val="apple-converted-space"/>
          <w:color w:val="000000"/>
          <w:shd w:val="clear" w:color="auto" w:fill="FFFFFF"/>
        </w:rPr>
        <w:t xml:space="preserve"> is not saying them. If you do not wish to say them ever, then you should just not recite those words when the </w:t>
      </w:r>
      <w:proofErr w:type="spellStart"/>
      <w:r>
        <w:rPr>
          <w:rStyle w:val="apple-converted-space"/>
          <w:color w:val="000000"/>
          <w:shd w:val="clear" w:color="auto" w:fill="FFFFFF"/>
        </w:rPr>
        <w:t>kehillah</w:t>
      </w:r>
      <w:proofErr w:type="spellEnd"/>
      <w:r>
        <w:rPr>
          <w:rStyle w:val="apple-converted-space"/>
          <w:color w:val="000000"/>
          <w:shd w:val="clear" w:color="auto" w:fill="FFFFFF"/>
        </w:rPr>
        <w:t xml:space="preserve"> recites them. In this way the </w:t>
      </w:r>
      <w:proofErr w:type="spellStart"/>
      <w:r>
        <w:rPr>
          <w:rStyle w:val="apple-converted-space"/>
          <w:color w:val="000000"/>
          <w:shd w:val="clear" w:color="auto" w:fill="FFFFFF"/>
        </w:rPr>
        <w:t>kehillah</w:t>
      </w:r>
      <w:proofErr w:type="spellEnd"/>
      <w:r>
        <w:rPr>
          <w:rStyle w:val="apple-converted-space"/>
          <w:color w:val="000000"/>
          <w:shd w:val="clear" w:color="auto" w:fill="FFFFFF"/>
        </w:rPr>
        <w:t xml:space="preserve"> can act in compromise but each person can act according to their beliefs.</w:t>
      </w:r>
    </w:p>
    <w:p w:rsidR="004839B8" w:rsidRDefault="004839B8" w:rsidP="004839B8">
      <w:pPr>
        <w:rPr>
          <w:rStyle w:val="apple-converted-space"/>
          <w:color w:val="000000"/>
          <w:shd w:val="clear" w:color="auto" w:fill="FFFFFF"/>
        </w:rPr>
      </w:pPr>
      <w:r>
        <w:rPr>
          <w:rStyle w:val="apple-converted-space"/>
          <w:color w:val="000000"/>
          <w:shd w:val="clear" w:color="auto" w:fill="FFFFFF"/>
        </w:rPr>
        <w:t>Below are some of the claims as to why we should include them and why we should not:</w:t>
      </w:r>
    </w:p>
    <w:p w:rsidR="00E7235E" w:rsidRDefault="00E7235E" w:rsidP="004839B8">
      <w:pPr>
        <w:rPr>
          <w:rStyle w:val="apple-converted-space"/>
          <w:color w:val="000000"/>
          <w:shd w:val="clear" w:color="auto" w:fill="FFFFFF"/>
        </w:rPr>
      </w:pPr>
    </w:p>
    <w:p w:rsidR="004839B8" w:rsidRPr="001C09D3" w:rsidRDefault="004839B8" w:rsidP="004839B8">
      <w:pPr>
        <w:rPr>
          <w:rStyle w:val="apple-converted-space"/>
          <w:b/>
          <w:bCs/>
          <w:color w:val="000000"/>
          <w:sz w:val="28"/>
          <w:szCs w:val="28"/>
          <w:u w:val="single"/>
          <w:shd w:val="clear" w:color="auto" w:fill="FFFFFF"/>
        </w:rPr>
      </w:pPr>
      <w:r w:rsidRPr="001C09D3">
        <w:rPr>
          <w:rStyle w:val="apple-converted-space"/>
          <w:b/>
          <w:bCs/>
          <w:color w:val="000000"/>
          <w:sz w:val="28"/>
          <w:szCs w:val="28"/>
          <w:u w:val="single"/>
          <w:shd w:val="clear" w:color="auto" w:fill="FFFFFF"/>
        </w:rPr>
        <w:t xml:space="preserve">Why should we say the </w:t>
      </w:r>
      <w:proofErr w:type="spellStart"/>
      <w:r w:rsidRPr="001C09D3">
        <w:rPr>
          <w:rStyle w:val="apple-converted-space"/>
          <w:b/>
          <w:bCs/>
          <w:color w:val="000000"/>
          <w:sz w:val="28"/>
          <w:szCs w:val="28"/>
          <w:u w:val="single"/>
          <w:shd w:val="clear" w:color="auto" w:fill="FFFFFF"/>
        </w:rPr>
        <w:t>Imahot</w:t>
      </w:r>
      <w:proofErr w:type="spellEnd"/>
      <w:r w:rsidRPr="001C09D3">
        <w:rPr>
          <w:rStyle w:val="apple-converted-space"/>
          <w:b/>
          <w:bCs/>
          <w:color w:val="000000"/>
          <w:sz w:val="28"/>
          <w:szCs w:val="28"/>
          <w:u w:val="single"/>
          <w:shd w:val="clear" w:color="auto" w:fill="FFFFFF"/>
        </w:rPr>
        <w:t>?</w:t>
      </w:r>
      <w:r w:rsidR="009267B0" w:rsidRPr="001C09D3">
        <w:rPr>
          <w:rStyle w:val="apple-converted-space"/>
          <w:b/>
          <w:bCs/>
          <w:color w:val="000000"/>
          <w:sz w:val="28"/>
          <w:szCs w:val="28"/>
          <w:u w:val="single"/>
          <w:shd w:val="clear" w:color="auto" w:fill="FFFFFF"/>
        </w:rPr>
        <w:t xml:space="preserve"> </w:t>
      </w:r>
    </w:p>
    <w:p w:rsidR="009267B0" w:rsidRDefault="009267B0" w:rsidP="009267B0">
      <w:pPr>
        <w:pStyle w:val="ListParagraph"/>
        <w:numPr>
          <w:ilvl w:val="0"/>
          <w:numId w:val="4"/>
        </w:numPr>
        <w:rPr>
          <w:rStyle w:val="apple-converted-space"/>
          <w:color w:val="000000"/>
          <w:shd w:val="clear" w:color="auto" w:fill="FFFFFF"/>
        </w:rPr>
      </w:pPr>
      <w:r>
        <w:rPr>
          <w:rStyle w:val="apple-converted-space"/>
          <w:color w:val="000000"/>
          <w:shd w:val="clear" w:color="auto" w:fill="FFFFFF"/>
        </w:rPr>
        <w:t xml:space="preserve">Changes in the wording of the </w:t>
      </w:r>
      <w:proofErr w:type="spellStart"/>
      <w:r>
        <w:rPr>
          <w:rStyle w:val="apple-converted-space"/>
          <w:color w:val="000000"/>
          <w:shd w:val="clear" w:color="auto" w:fill="FFFFFF"/>
        </w:rPr>
        <w:t>Amidah</w:t>
      </w:r>
      <w:proofErr w:type="spellEnd"/>
      <w:r>
        <w:rPr>
          <w:rStyle w:val="apple-converted-space"/>
          <w:color w:val="000000"/>
          <w:shd w:val="clear" w:color="auto" w:fill="FFFFFF"/>
        </w:rPr>
        <w:t xml:space="preserve"> have occurred throughout history, even before the modern period. There have even been changes that have reflected different ideologies. Therefore, it is legitimate to change the wording of the </w:t>
      </w:r>
      <w:proofErr w:type="spellStart"/>
      <w:r>
        <w:rPr>
          <w:rStyle w:val="apple-converted-space"/>
          <w:color w:val="000000"/>
          <w:shd w:val="clear" w:color="auto" w:fill="FFFFFF"/>
        </w:rPr>
        <w:t>Amidah</w:t>
      </w:r>
      <w:proofErr w:type="spellEnd"/>
      <w:r>
        <w:rPr>
          <w:rStyle w:val="apple-converted-space"/>
          <w:color w:val="000000"/>
          <w:shd w:val="clear" w:color="auto" w:fill="FFFFFF"/>
        </w:rPr>
        <w:t xml:space="preserve">. Furthermore, the addition of the </w:t>
      </w:r>
      <w:proofErr w:type="spellStart"/>
      <w:r>
        <w:rPr>
          <w:rStyle w:val="apple-converted-space"/>
          <w:color w:val="000000"/>
          <w:shd w:val="clear" w:color="auto" w:fill="FFFFFF"/>
        </w:rPr>
        <w:t>imahot</w:t>
      </w:r>
      <w:proofErr w:type="spellEnd"/>
      <w:r>
        <w:rPr>
          <w:rStyle w:val="apple-converted-space"/>
          <w:color w:val="000000"/>
          <w:shd w:val="clear" w:color="auto" w:fill="FFFFFF"/>
        </w:rPr>
        <w:t xml:space="preserve"> is not a "major" change in the blessing, one which changes the entire subject. </w:t>
      </w:r>
    </w:p>
    <w:p w:rsidR="009267B0" w:rsidRDefault="009267B0" w:rsidP="0019394C">
      <w:pPr>
        <w:pStyle w:val="ListParagraph"/>
        <w:numPr>
          <w:ilvl w:val="0"/>
          <w:numId w:val="4"/>
        </w:numPr>
        <w:rPr>
          <w:rStyle w:val="apple-converted-space"/>
          <w:color w:val="000000"/>
          <w:shd w:val="clear" w:color="auto" w:fill="FFFFFF"/>
        </w:rPr>
      </w:pPr>
      <w:r>
        <w:rPr>
          <w:rStyle w:val="apple-converted-space"/>
          <w:color w:val="000000"/>
          <w:shd w:val="clear" w:color="auto" w:fill="FFFFFF"/>
        </w:rPr>
        <w:t xml:space="preserve">The </w:t>
      </w:r>
      <w:proofErr w:type="spellStart"/>
      <w:r w:rsidR="001C09D3">
        <w:rPr>
          <w:rStyle w:val="apple-converted-space"/>
          <w:color w:val="000000"/>
          <w:shd w:val="clear" w:color="auto" w:fill="FFFFFF"/>
        </w:rPr>
        <w:t>i</w:t>
      </w:r>
      <w:r>
        <w:rPr>
          <w:rStyle w:val="apple-converted-space"/>
          <w:color w:val="000000"/>
          <w:shd w:val="clear" w:color="auto" w:fill="FFFFFF"/>
        </w:rPr>
        <w:t>mahot</w:t>
      </w:r>
      <w:proofErr w:type="spellEnd"/>
      <w:r>
        <w:rPr>
          <w:rStyle w:val="apple-converted-space"/>
          <w:color w:val="000000"/>
          <w:shd w:val="clear" w:color="auto" w:fill="FFFFFF"/>
        </w:rPr>
        <w:t xml:space="preserve">, Sarah, Rebecca, Leah and Rachel, are important figures in </w:t>
      </w:r>
      <w:proofErr w:type="spellStart"/>
      <w:r>
        <w:rPr>
          <w:rStyle w:val="apple-converted-space"/>
          <w:color w:val="000000"/>
          <w:shd w:val="clear" w:color="auto" w:fill="FFFFFF"/>
        </w:rPr>
        <w:t>Bereshit</w:t>
      </w:r>
      <w:proofErr w:type="spellEnd"/>
      <w:r>
        <w:rPr>
          <w:rStyle w:val="apple-converted-space"/>
          <w:color w:val="000000"/>
          <w:shd w:val="clear" w:color="auto" w:fill="FFFFFF"/>
        </w:rPr>
        <w:t xml:space="preserve">. They are not "just" the wives of the patriarchs or the mothers of their children. </w:t>
      </w:r>
      <w:r w:rsidR="0019394C">
        <w:rPr>
          <w:rStyle w:val="apple-converted-space"/>
          <w:color w:val="000000"/>
          <w:shd w:val="clear" w:color="auto" w:fill="FFFFFF"/>
        </w:rPr>
        <w:t xml:space="preserve">They are significant factors in the unfolding of </w:t>
      </w:r>
      <w:r>
        <w:rPr>
          <w:rStyle w:val="apple-converted-space"/>
          <w:color w:val="000000"/>
          <w:shd w:val="clear" w:color="auto" w:fill="FFFFFF"/>
        </w:rPr>
        <w:t xml:space="preserve">God's covenant. </w:t>
      </w:r>
    </w:p>
    <w:p w:rsidR="009267B0" w:rsidRDefault="009267B0" w:rsidP="009267B0">
      <w:pPr>
        <w:pStyle w:val="ListParagraph"/>
        <w:numPr>
          <w:ilvl w:val="0"/>
          <w:numId w:val="4"/>
        </w:numPr>
        <w:rPr>
          <w:rStyle w:val="apple-converted-space"/>
          <w:color w:val="000000"/>
          <w:shd w:val="clear" w:color="auto" w:fill="FFFFFF"/>
        </w:rPr>
      </w:pPr>
      <w:r>
        <w:rPr>
          <w:rStyle w:val="apple-converted-space"/>
          <w:color w:val="000000"/>
          <w:shd w:val="clear" w:color="auto" w:fill="FFFFFF"/>
        </w:rPr>
        <w:t xml:space="preserve">We live in a world in which women are considered equal to men. Our prayer should reflect that world. Women should serve as religious role models not just to other women, but to men as well. </w:t>
      </w:r>
    </w:p>
    <w:p w:rsidR="00E7235E" w:rsidRDefault="00E7235E" w:rsidP="009267B0">
      <w:pPr>
        <w:rPr>
          <w:rStyle w:val="apple-converted-space"/>
          <w:color w:val="000000"/>
          <w:shd w:val="clear" w:color="auto" w:fill="FFFFFF"/>
        </w:rPr>
      </w:pPr>
    </w:p>
    <w:p w:rsidR="001C09D3" w:rsidRDefault="001C09D3">
      <w:pPr>
        <w:rPr>
          <w:rStyle w:val="apple-converted-space"/>
          <w:color w:val="000000"/>
          <w:shd w:val="clear" w:color="auto" w:fill="FFFFFF"/>
        </w:rPr>
      </w:pPr>
      <w:r>
        <w:rPr>
          <w:rStyle w:val="apple-converted-space"/>
          <w:color w:val="000000"/>
          <w:shd w:val="clear" w:color="auto" w:fill="FFFFFF"/>
        </w:rPr>
        <w:br w:type="page"/>
      </w:r>
    </w:p>
    <w:p w:rsidR="009267B0" w:rsidRPr="001C09D3" w:rsidRDefault="009267B0" w:rsidP="009267B0">
      <w:pPr>
        <w:rPr>
          <w:rStyle w:val="apple-converted-space"/>
          <w:b/>
          <w:bCs/>
          <w:color w:val="000000"/>
          <w:sz w:val="28"/>
          <w:szCs w:val="28"/>
          <w:u w:val="single"/>
          <w:shd w:val="clear" w:color="auto" w:fill="FFFFFF"/>
        </w:rPr>
      </w:pPr>
      <w:r w:rsidRPr="001C09D3">
        <w:rPr>
          <w:rStyle w:val="apple-converted-space"/>
          <w:b/>
          <w:bCs/>
          <w:color w:val="000000"/>
          <w:sz w:val="28"/>
          <w:szCs w:val="28"/>
          <w:u w:val="single"/>
          <w:shd w:val="clear" w:color="auto" w:fill="FFFFFF"/>
        </w:rPr>
        <w:lastRenderedPageBreak/>
        <w:t xml:space="preserve">Why should we not say the </w:t>
      </w:r>
      <w:proofErr w:type="spellStart"/>
      <w:r w:rsidRPr="001C09D3">
        <w:rPr>
          <w:rStyle w:val="apple-converted-space"/>
          <w:b/>
          <w:bCs/>
          <w:color w:val="000000"/>
          <w:sz w:val="28"/>
          <w:szCs w:val="28"/>
          <w:u w:val="single"/>
          <w:shd w:val="clear" w:color="auto" w:fill="FFFFFF"/>
        </w:rPr>
        <w:t>Imahot</w:t>
      </w:r>
      <w:proofErr w:type="spellEnd"/>
      <w:r w:rsidRPr="001C09D3">
        <w:rPr>
          <w:rStyle w:val="apple-converted-space"/>
          <w:b/>
          <w:bCs/>
          <w:color w:val="000000"/>
          <w:sz w:val="28"/>
          <w:szCs w:val="28"/>
          <w:u w:val="single"/>
          <w:shd w:val="clear" w:color="auto" w:fill="FFFFFF"/>
        </w:rPr>
        <w:t>?</w:t>
      </w:r>
    </w:p>
    <w:p w:rsidR="009267B0" w:rsidRPr="009267B0" w:rsidRDefault="009267B0" w:rsidP="001C09D3">
      <w:pPr>
        <w:pStyle w:val="ListParagraph"/>
        <w:numPr>
          <w:ilvl w:val="0"/>
          <w:numId w:val="5"/>
        </w:numPr>
        <w:rPr>
          <w:rStyle w:val="apple-converted-space"/>
          <w:color w:val="000000"/>
          <w:shd w:val="clear" w:color="auto" w:fill="FFFFFF"/>
        </w:rPr>
      </w:pPr>
      <w:r>
        <w:rPr>
          <w:rStyle w:val="apple-converted-space"/>
          <w:color w:val="000000"/>
          <w:shd w:val="clear" w:color="auto" w:fill="FFFFFF"/>
        </w:rPr>
        <w:t xml:space="preserve">While change in the </w:t>
      </w:r>
      <w:proofErr w:type="spellStart"/>
      <w:r>
        <w:rPr>
          <w:rStyle w:val="apple-converted-space"/>
          <w:color w:val="000000"/>
          <w:shd w:val="clear" w:color="auto" w:fill="FFFFFF"/>
        </w:rPr>
        <w:t>Amidah</w:t>
      </w:r>
      <w:proofErr w:type="spellEnd"/>
      <w:r>
        <w:rPr>
          <w:rStyle w:val="apple-converted-space"/>
          <w:color w:val="000000"/>
          <w:shd w:val="clear" w:color="auto" w:fill="FFFFFF"/>
        </w:rPr>
        <w:t xml:space="preserve"> has occurred and is occasionally legitimate, the addition of the </w:t>
      </w:r>
      <w:proofErr w:type="spellStart"/>
      <w:r>
        <w:rPr>
          <w:rStyle w:val="apple-converted-space"/>
          <w:color w:val="000000"/>
          <w:shd w:val="clear" w:color="auto" w:fill="FFFFFF"/>
        </w:rPr>
        <w:t>imahot</w:t>
      </w:r>
      <w:proofErr w:type="spellEnd"/>
      <w:r>
        <w:rPr>
          <w:rStyle w:val="apple-converted-space"/>
          <w:color w:val="000000"/>
          <w:shd w:val="clear" w:color="auto" w:fill="FFFFFF"/>
        </w:rPr>
        <w:t xml:space="preserve"> changes parts of the </w:t>
      </w:r>
      <w:proofErr w:type="spellStart"/>
      <w:r>
        <w:rPr>
          <w:rStyle w:val="apple-converted-space"/>
          <w:color w:val="000000"/>
          <w:shd w:val="clear" w:color="auto" w:fill="FFFFFF"/>
        </w:rPr>
        <w:t>berakhah</w:t>
      </w:r>
      <w:proofErr w:type="spellEnd"/>
      <w:r>
        <w:rPr>
          <w:rStyle w:val="apple-converted-space"/>
          <w:color w:val="000000"/>
          <w:shd w:val="clear" w:color="auto" w:fill="FFFFFF"/>
        </w:rPr>
        <w:t xml:space="preserve"> that may not be changed</w:t>
      </w:r>
      <w:r w:rsidR="0019394C">
        <w:rPr>
          <w:rStyle w:val="apple-converted-space"/>
          <w:color w:val="000000"/>
          <w:shd w:val="clear" w:color="auto" w:fill="FFFFFF"/>
        </w:rPr>
        <w:t>, specifically the conclusion "</w:t>
      </w:r>
      <w:proofErr w:type="spellStart"/>
      <w:r w:rsidR="0019394C">
        <w:rPr>
          <w:rStyle w:val="apple-converted-space"/>
          <w:color w:val="000000"/>
          <w:shd w:val="clear" w:color="auto" w:fill="FFFFFF"/>
        </w:rPr>
        <w:t>magen</w:t>
      </w:r>
      <w:proofErr w:type="spellEnd"/>
      <w:r w:rsidR="0019394C">
        <w:rPr>
          <w:rStyle w:val="apple-converted-space"/>
          <w:color w:val="000000"/>
          <w:shd w:val="clear" w:color="auto" w:fill="FFFFFF"/>
        </w:rPr>
        <w:t xml:space="preserve"> </w:t>
      </w:r>
      <w:proofErr w:type="spellStart"/>
      <w:r w:rsidR="0019394C">
        <w:rPr>
          <w:rStyle w:val="apple-converted-space"/>
          <w:color w:val="000000"/>
          <w:shd w:val="clear" w:color="auto" w:fill="FFFFFF"/>
        </w:rPr>
        <w:t>Avraham</w:t>
      </w:r>
      <w:proofErr w:type="spellEnd"/>
      <w:r w:rsidR="0019394C">
        <w:rPr>
          <w:rStyle w:val="apple-converted-space"/>
          <w:color w:val="000000"/>
          <w:shd w:val="clear" w:color="auto" w:fill="FFFFFF"/>
        </w:rPr>
        <w:t>"</w:t>
      </w:r>
      <w:r>
        <w:rPr>
          <w:rStyle w:val="apple-converted-space"/>
          <w:color w:val="000000"/>
          <w:shd w:val="clear" w:color="auto" w:fill="FFFFFF"/>
        </w:rPr>
        <w:t xml:space="preserve"> </w:t>
      </w:r>
      <w:r w:rsidR="001C09D3">
        <w:rPr>
          <w:rStyle w:val="apple-converted-space"/>
          <w:color w:val="000000"/>
          <w:shd w:val="clear" w:color="auto" w:fill="FFFFFF"/>
        </w:rPr>
        <w:t xml:space="preserve">and the opening words of the </w:t>
      </w:r>
      <w:proofErr w:type="spellStart"/>
      <w:r w:rsidR="001C09D3">
        <w:rPr>
          <w:rStyle w:val="apple-converted-space"/>
          <w:color w:val="000000"/>
          <w:shd w:val="clear" w:color="auto" w:fill="FFFFFF"/>
        </w:rPr>
        <w:t>berakhah</w:t>
      </w:r>
      <w:proofErr w:type="spellEnd"/>
      <w:r w:rsidR="001C09D3">
        <w:rPr>
          <w:rStyle w:val="apple-converted-space"/>
          <w:color w:val="000000"/>
          <w:shd w:val="clear" w:color="auto" w:fill="FFFFFF"/>
        </w:rPr>
        <w:t xml:space="preserve">. Furthermore, </w:t>
      </w:r>
      <w:r>
        <w:rPr>
          <w:rStyle w:val="apple-converted-space"/>
          <w:color w:val="000000"/>
          <w:shd w:val="clear" w:color="auto" w:fill="FFFFFF"/>
        </w:rPr>
        <w:t xml:space="preserve">it changes the intent of the </w:t>
      </w:r>
      <w:proofErr w:type="spellStart"/>
      <w:r>
        <w:rPr>
          <w:rStyle w:val="apple-converted-space"/>
          <w:color w:val="000000"/>
          <w:shd w:val="clear" w:color="auto" w:fill="FFFFFF"/>
        </w:rPr>
        <w:t>berakhah</w:t>
      </w:r>
      <w:proofErr w:type="spellEnd"/>
      <w:r w:rsidR="001C09D3">
        <w:rPr>
          <w:rStyle w:val="apple-converted-space"/>
          <w:color w:val="000000"/>
          <w:shd w:val="clear" w:color="auto" w:fill="FFFFFF"/>
        </w:rPr>
        <w:t xml:space="preserve"> which is not allowed</w:t>
      </w:r>
      <w:r>
        <w:rPr>
          <w:rStyle w:val="apple-converted-space"/>
          <w:color w:val="000000"/>
          <w:shd w:val="clear" w:color="auto" w:fill="FFFFFF"/>
        </w:rPr>
        <w:t xml:space="preserve">. </w:t>
      </w:r>
    </w:p>
    <w:p w:rsidR="004839B8" w:rsidRDefault="001C09D3" w:rsidP="001C09D3">
      <w:pPr>
        <w:pStyle w:val="ListParagraph"/>
        <w:numPr>
          <w:ilvl w:val="0"/>
          <w:numId w:val="5"/>
        </w:numPr>
        <w:rPr>
          <w:rStyle w:val="apple-converted-space"/>
          <w:color w:val="000000"/>
          <w:shd w:val="clear" w:color="auto" w:fill="FFFFFF"/>
        </w:rPr>
      </w:pPr>
      <w:r>
        <w:rPr>
          <w:rStyle w:val="apple-converted-space"/>
          <w:color w:val="000000"/>
          <w:shd w:val="clear" w:color="auto" w:fill="FFFFFF"/>
        </w:rPr>
        <w:t>N</w:t>
      </w:r>
      <w:r w:rsidR="0019394C">
        <w:rPr>
          <w:rStyle w:val="apple-converted-space"/>
          <w:color w:val="000000"/>
          <w:shd w:val="clear" w:color="auto" w:fill="FFFFFF"/>
        </w:rPr>
        <w:t>owhere does it say that God made a covenant with the "</w:t>
      </w:r>
      <w:proofErr w:type="spellStart"/>
      <w:r w:rsidR="0019394C">
        <w:rPr>
          <w:rStyle w:val="apple-converted-space"/>
          <w:color w:val="000000"/>
          <w:shd w:val="clear" w:color="auto" w:fill="FFFFFF"/>
        </w:rPr>
        <w:t>imahot</w:t>
      </w:r>
      <w:proofErr w:type="spellEnd"/>
      <w:r w:rsidR="0019394C">
        <w:rPr>
          <w:rStyle w:val="apple-converted-space"/>
          <w:color w:val="000000"/>
          <w:shd w:val="clear" w:color="auto" w:fill="FFFFFF"/>
        </w:rPr>
        <w:t xml:space="preserve">." God does make covenants with </w:t>
      </w:r>
      <w:proofErr w:type="spellStart"/>
      <w:r w:rsidR="0019394C">
        <w:rPr>
          <w:rStyle w:val="apple-converted-space"/>
          <w:color w:val="000000"/>
          <w:shd w:val="clear" w:color="auto" w:fill="FFFFFF"/>
        </w:rPr>
        <w:t>Avraham</w:t>
      </w:r>
      <w:proofErr w:type="spellEnd"/>
      <w:r w:rsidR="0019394C">
        <w:rPr>
          <w:rStyle w:val="apple-converted-space"/>
          <w:color w:val="000000"/>
          <w:shd w:val="clear" w:color="auto" w:fill="FFFFFF"/>
        </w:rPr>
        <w:t xml:space="preserve">, Isaac and Jacob but the stories of </w:t>
      </w:r>
      <w:proofErr w:type="spellStart"/>
      <w:r w:rsidR="0019394C">
        <w:rPr>
          <w:rStyle w:val="apple-converted-space"/>
          <w:color w:val="000000"/>
          <w:shd w:val="clear" w:color="auto" w:fill="FFFFFF"/>
        </w:rPr>
        <w:t>Bereshit</w:t>
      </w:r>
      <w:proofErr w:type="spellEnd"/>
      <w:r w:rsidR="0019394C">
        <w:rPr>
          <w:rStyle w:val="apple-converted-space"/>
          <w:color w:val="000000"/>
          <w:shd w:val="clear" w:color="auto" w:fill="FFFFFF"/>
        </w:rPr>
        <w:t xml:space="preserve"> never portray God as making a covenant with their wives. </w:t>
      </w:r>
      <w:r>
        <w:rPr>
          <w:rStyle w:val="apple-converted-space"/>
          <w:color w:val="000000"/>
          <w:shd w:val="clear" w:color="auto" w:fill="FFFFFF"/>
        </w:rPr>
        <w:t xml:space="preserve">While we may live in an egalitarian society, the society in the Torah was not. </w:t>
      </w:r>
      <w:r w:rsidR="0019394C">
        <w:rPr>
          <w:rStyle w:val="apple-converted-space"/>
          <w:color w:val="000000"/>
          <w:shd w:val="clear" w:color="auto" w:fill="FFFFFF"/>
        </w:rPr>
        <w:t xml:space="preserve">And if we were to include </w:t>
      </w:r>
      <w:r>
        <w:rPr>
          <w:rStyle w:val="apple-converted-space"/>
          <w:color w:val="000000"/>
          <w:shd w:val="clear" w:color="auto" w:fill="FFFFFF"/>
        </w:rPr>
        <w:t>the imahot</w:t>
      </w:r>
      <w:bookmarkStart w:id="1" w:name="_GoBack"/>
      <w:bookmarkEnd w:id="1"/>
      <w:r w:rsidR="0019394C">
        <w:rPr>
          <w:rStyle w:val="apple-converted-space"/>
          <w:color w:val="000000"/>
          <w:shd w:val="clear" w:color="auto" w:fill="FFFFFF"/>
        </w:rPr>
        <w:t xml:space="preserve"> because they are important figures, why not include David, Joseph, Aaron, Solomon? What about </w:t>
      </w:r>
      <w:proofErr w:type="spellStart"/>
      <w:r w:rsidR="0019394C">
        <w:rPr>
          <w:rStyle w:val="apple-converted-space"/>
          <w:color w:val="000000"/>
          <w:shd w:val="clear" w:color="auto" w:fill="FFFFFF"/>
        </w:rPr>
        <w:t>Bilhah</w:t>
      </w:r>
      <w:proofErr w:type="spellEnd"/>
      <w:r w:rsidR="0019394C">
        <w:rPr>
          <w:rStyle w:val="apple-converted-space"/>
          <w:color w:val="000000"/>
          <w:shd w:val="clear" w:color="auto" w:fill="FFFFFF"/>
        </w:rPr>
        <w:t xml:space="preserve"> and </w:t>
      </w:r>
      <w:proofErr w:type="spellStart"/>
      <w:r w:rsidR="0019394C">
        <w:rPr>
          <w:rStyle w:val="apple-converted-space"/>
          <w:color w:val="000000"/>
          <w:shd w:val="clear" w:color="auto" w:fill="FFFFFF"/>
        </w:rPr>
        <w:t>Zilpah</w:t>
      </w:r>
      <w:proofErr w:type="spellEnd"/>
      <w:r w:rsidR="0019394C">
        <w:rPr>
          <w:rStyle w:val="apple-converted-space"/>
          <w:color w:val="000000"/>
          <w:shd w:val="clear" w:color="auto" w:fill="FFFFFF"/>
        </w:rPr>
        <w:t>?</w:t>
      </w:r>
    </w:p>
    <w:p w:rsidR="0019394C" w:rsidRPr="0019394C" w:rsidRDefault="0019394C" w:rsidP="0019394C">
      <w:pPr>
        <w:pStyle w:val="ListParagraph"/>
        <w:numPr>
          <w:ilvl w:val="0"/>
          <w:numId w:val="5"/>
        </w:numPr>
        <w:rPr>
          <w:rStyle w:val="apple-converted-space"/>
          <w:color w:val="000000"/>
          <w:shd w:val="clear" w:color="auto" w:fill="FFFFFF"/>
          <w:rtl/>
        </w:rPr>
      </w:pPr>
      <w:r>
        <w:rPr>
          <w:rStyle w:val="apple-converted-space"/>
          <w:color w:val="000000"/>
          <w:shd w:val="clear" w:color="auto" w:fill="FFFFFF"/>
        </w:rPr>
        <w:t xml:space="preserve">If one wishes to acknowledge the role of women in the Bible and to make more frequent mention of them in the siddur, the </w:t>
      </w:r>
      <w:proofErr w:type="spellStart"/>
      <w:r>
        <w:rPr>
          <w:rStyle w:val="apple-converted-space"/>
          <w:color w:val="000000"/>
          <w:shd w:val="clear" w:color="auto" w:fill="FFFFFF"/>
        </w:rPr>
        <w:t>Amidah</w:t>
      </w:r>
      <w:proofErr w:type="spellEnd"/>
      <w:r>
        <w:rPr>
          <w:rStyle w:val="apple-converted-space"/>
          <w:color w:val="000000"/>
          <w:shd w:val="clear" w:color="auto" w:fill="FFFFFF"/>
        </w:rPr>
        <w:t xml:space="preserve"> is not the correct place to do so. The </w:t>
      </w:r>
      <w:proofErr w:type="spellStart"/>
      <w:r>
        <w:rPr>
          <w:rStyle w:val="apple-converted-space"/>
          <w:color w:val="000000"/>
          <w:shd w:val="clear" w:color="auto" w:fill="FFFFFF"/>
        </w:rPr>
        <w:t>Amidah</w:t>
      </w:r>
      <w:proofErr w:type="spellEnd"/>
      <w:r>
        <w:rPr>
          <w:rStyle w:val="apple-converted-space"/>
          <w:color w:val="000000"/>
          <w:shd w:val="clear" w:color="auto" w:fill="FFFFFF"/>
        </w:rPr>
        <w:t xml:space="preserve"> is fixed liturgy—these exact words must be recited. "Prayer" is something that comes from one's heart and therefore one is free to add in prayers, or to recite religious poetry, when one's heart desires.  </w:t>
      </w:r>
    </w:p>
    <w:p w:rsidR="0090186B" w:rsidRPr="00090219" w:rsidRDefault="0090186B" w:rsidP="0090186B">
      <w:pPr>
        <w:rPr>
          <w:rStyle w:val="apple-converted-space"/>
          <w:color w:val="000000"/>
          <w:shd w:val="clear" w:color="auto" w:fill="FFFFFF"/>
        </w:rPr>
      </w:pPr>
    </w:p>
    <w:p w:rsidR="0090186B" w:rsidRPr="00090219" w:rsidRDefault="0090186B" w:rsidP="0090186B">
      <w:pPr>
        <w:rPr>
          <w:rStyle w:val="apple-converted-space"/>
          <w:color w:val="000000"/>
          <w:shd w:val="clear" w:color="auto" w:fill="FFFFFF"/>
        </w:rPr>
      </w:pPr>
    </w:p>
    <w:p w:rsidR="0090186B" w:rsidRPr="00090219" w:rsidRDefault="0090186B" w:rsidP="0090186B">
      <w:pPr>
        <w:rPr>
          <w:rStyle w:val="apple-converted-space"/>
          <w:color w:val="000000"/>
          <w:shd w:val="clear" w:color="auto" w:fill="FFFFFF"/>
        </w:rPr>
      </w:pPr>
    </w:p>
    <w:p w:rsidR="0090186B" w:rsidRPr="00090219" w:rsidRDefault="0090186B" w:rsidP="0090186B">
      <w:pPr>
        <w:bidi/>
        <w:rPr>
          <w:rStyle w:val="apple-converted-space"/>
          <w:color w:val="000000"/>
          <w:shd w:val="clear" w:color="auto" w:fill="FFFFFF"/>
          <w:rtl/>
        </w:rPr>
      </w:pPr>
    </w:p>
    <w:p w:rsidR="0090186B" w:rsidRPr="00090219" w:rsidRDefault="0090186B" w:rsidP="0090186B">
      <w:pPr>
        <w:bidi/>
        <w:rPr>
          <w:rStyle w:val="apple-converted-space"/>
          <w:color w:val="000000"/>
          <w:shd w:val="clear" w:color="auto" w:fill="FFFFFF"/>
          <w:rtl/>
        </w:rPr>
      </w:pPr>
    </w:p>
    <w:p w:rsidR="0090186B" w:rsidRPr="00090219" w:rsidRDefault="0090186B" w:rsidP="0090186B">
      <w:pPr>
        <w:bidi/>
        <w:rPr>
          <w:rtl/>
        </w:rPr>
      </w:pPr>
    </w:p>
    <w:sectPr w:rsidR="0090186B" w:rsidRPr="00090219" w:rsidSect="009E16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91063"/>
    <w:multiLevelType w:val="hybridMultilevel"/>
    <w:tmpl w:val="AA5AAD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2C1AC8"/>
    <w:multiLevelType w:val="hybridMultilevel"/>
    <w:tmpl w:val="3A7AC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69275E"/>
    <w:multiLevelType w:val="hybridMultilevel"/>
    <w:tmpl w:val="FE627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C56556"/>
    <w:multiLevelType w:val="hybridMultilevel"/>
    <w:tmpl w:val="1D7A39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336D5D"/>
    <w:multiLevelType w:val="hybridMultilevel"/>
    <w:tmpl w:val="02C212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86B"/>
    <w:rsid w:val="00090219"/>
    <w:rsid w:val="00101086"/>
    <w:rsid w:val="0019394C"/>
    <w:rsid w:val="001C09D3"/>
    <w:rsid w:val="004839B8"/>
    <w:rsid w:val="004C2543"/>
    <w:rsid w:val="0090186B"/>
    <w:rsid w:val="009267B0"/>
    <w:rsid w:val="009E1690"/>
    <w:rsid w:val="00E7235E"/>
    <w:rsid w:val="00EF71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0186B"/>
  </w:style>
  <w:style w:type="paragraph" w:styleId="ListParagraph">
    <w:name w:val="List Paragraph"/>
    <w:basedOn w:val="Normal"/>
    <w:uiPriority w:val="34"/>
    <w:qFormat/>
    <w:rsid w:val="00101086"/>
    <w:pPr>
      <w:ind w:left="720"/>
      <w:contextualSpacing/>
    </w:pPr>
  </w:style>
  <w:style w:type="table" w:styleId="TableGrid">
    <w:name w:val="Table Grid"/>
    <w:basedOn w:val="TableNormal"/>
    <w:uiPriority w:val="59"/>
    <w:rsid w:val="000902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0186B"/>
  </w:style>
  <w:style w:type="paragraph" w:styleId="ListParagraph">
    <w:name w:val="List Paragraph"/>
    <w:basedOn w:val="Normal"/>
    <w:uiPriority w:val="34"/>
    <w:qFormat/>
    <w:rsid w:val="00101086"/>
    <w:pPr>
      <w:ind w:left="720"/>
      <w:contextualSpacing/>
    </w:pPr>
  </w:style>
  <w:style w:type="table" w:styleId="TableGrid">
    <w:name w:val="Table Grid"/>
    <w:basedOn w:val="TableNormal"/>
    <w:uiPriority w:val="59"/>
    <w:rsid w:val="000902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1085</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Josh</cp:lastModifiedBy>
  <cp:revision>5</cp:revision>
  <dcterms:created xsi:type="dcterms:W3CDTF">2013-05-28T08:54:00Z</dcterms:created>
  <dcterms:modified xsi:type="dcterms:W3CDTF">2013-05-28T10:22:00Z</dcterms:modified>
</cp:coreProperties>
</file>