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Peulat Shabbat for August 4th</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by: Elianna I, Joe S, Josh F, Josh E</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Activity: Peulat Shabbat -- Eikev -- Discussion about G-d</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 </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hook the chanchies into having a meaningful discussion about the role G-d plays in our lives</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Timeline:</w:t>
      </w:r>
    </w:p>
    <w:p w:rsidR="00000000" w:rsidDel="00000000" w:rsidP="00000000" w:rsidRDefault="00000000" w:rsidRPr="00000000" w14:paraId="0000000A">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Introduction of peulah + Groups: </w:t>
      </w:r>
      <w:r w:rsidDel="00000000" w:rsidR="00000000" w:rsidRPr="00000000">
        <w:rPr>
          <w:rFonts w:ascii="Times New Roman" w:cs="Times New Roman" w:eastAsia="Times New Roman" w:hAnsi="Times New Roman"/>
          <w:b w:val="1"/>
          <w:sz w:val="24"/>
          <w:szCs w:val="24"/>
          <w:rtl w:val="0"/>
        </w:rPr>
        <w:t xml:space="preserve">5 minutes</w:t>
      </w:r>
    </w:p>
    <w:p w:rsidR="00000000" w:rsidDel="00000000" w:rsidP="00000000" w:rsidRDefault="00000000" w:rsidRPr="00000000" w14:paraId="0000000B">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 </w:t>
      </w:r>
      <w:r w:rsidDel="00000000" w:rsidR="00000000" w:rsidRPr="00000000">
        <w:rPr>
          <w:rFonts w:ascii="Times New Roman" w:cs="Times New Roman" w:eastAsia="Times New Roman" w:hAnsi="Times New Roman"/>
          <w:b w:val="1"/>
          <w:sz w:val="24"/>
          <w:szCs w:val="24"/>
          <w:rtl w:val="0"/>
        </w:rPr>
        <w:t xml:space="preserve">20 minutes</w:t>
      </w:r>
    </w:p>
    <w:p w:rsidR="00000000" w:rsidDel="00000000" w:rsidP="00000000" w:rsidRDefault="00000000" w:rsidRPr="00000000" w14:paraId="0000000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Discussion: </w:t>
      </w:r>
      <w:r w:rsidDel="00000000" w:rsidR="00000000" w:rsidRPr="00000000">
        <w:rPr>
          <w:rFonts w:ascii="Times New Roman" w:cs="Times New Roman" w:eastAsia="Times New Roman" w:hAnsi="Times New Roman"/>
          <w:b w:val="1"/>
          <w:sz w:val="24"/>
          <w:szCs w:val="24"/>
          <w:rtl w:val="0"/>
        </w:rPr>
        <w:t xml:space="preserve">15 minutes</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Back to moadone, hodaot, send off to final hour of Shabbat free time: </w:t>
      </w:r>
      <w:r w:rsidDel="00000000" w:rsidR="00000000" w:rsidRPr="00000000">
        <w:rPr>
          <w:rFonts w:ascii="Times New Roman" w:cs="Times New Roman" w:eastAsia="Times New Roman" w:hAnsi="Times New Roman"/>
          <w:b w:val="1"/>
          <w:sz w:val="24"/>
          <w:szCs w:val="24"/>
          <w:rtl w:val="0"/>
        </w:rPr>
        <w:t xml:space="preserve">5 minutes</w:t>
      </w:r>
    </w:p>
    <w:p w:rsidR="00000000" w:rsidDel="00000000" w:rsidP="00000000" w:rsidRDefault="00000000" w:rsidRPr="00000000" w14:paraId="0000000E">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Total time:</w:t>
      </w:r>
      <w:r w:rsidDel="00000000" w:rsidR="00000000" w:rsidRPr="00000000">
        <w:rPr>
          <w:rFonts w:ascii="Times New Roman" w:cs="Times New Roman" w:eastAsia="Times New Roman" w:hAnsi="Times New Roman"/>
          <w:b w:val="1"/>
          <w:sz w:val="24"/>
          <w:szCs w:val="24"/>
          <w:rtl w:val="0"/>
        </w:rPr>
        <w:t xml:space="preserve"> 45 minutes</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w:t>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List</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write ups</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Hook:</w:t>
      </w:r>
    </w:p>
    <w:p w:rsidR="00000000" w:rsidDel="00000000" w:rsidP="00000000" w:rsidRDefault="00000000" w:rsidRPr="00000000" w14:paraId="00000015">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Waffles v. Pancakes: The game begins by asking a chanich which they would prefer to cease to exist from the world, waffles or pancakes. Once they choose, insert another item against the item that was kept in existence and have the next chanich choose which one which will cease to exist. </w:t>
      </w:r>
    </w:p>
    <w:p w:rsidR="00000000" w:rsidDel="00000000" w:rsidP="00000000" w:rsidRDefault="00000000" w:rsidRPr="00000000" w14:paraId="00000016">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going around the whole circle, explain that although some people chose for one thing to cease to exist, it does not actually mean that it does not exist. Explain that other people’s opinions are valid but that does not mean that they have to be the same as your own</w:t>
      </w:r>
    </w:p>
    <w:p w:rsidR="00000000" w:rsidDel="00000000" w:rsidP="00000000" w:rsidRDefault="00000000" w:rsidRPr="00000000" w14:paraId="00000017">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Discussion:</w:t>
      </w:r>
    </w:p>
    <w:p w:rsidR="00000000" w:rsidDel="00000000" w:rsidP="00000000" w:rsidRDefault="00000000" w:rsidRPr="00000000" w14:paraId="0000001A">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 Barometer: Assign one side for agree and the other side for disagree. Kids can be in the middle, closer to one side or closer to the other side. Read each prompt and let 5 people share why they are in the location they are in:</w:t>
      </w:r>
    </w:p>
    <w:p w:rsidR="00000000" w:rsidDel="00000000" w:rsidP="00000000" w:rsidRDefault="00000000" w:rsidRPr="00000000" w14:paraId="0000001B">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God</w:t>
      </w:r>
    </w:p>
    <w:p w:rsidR="00000000" w:rsidDel="00000000" w:rsidP="00000000" w:rsidRDefault="00000000" w:rsidRPr="00000000" w14:paraId="0000001C">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the stories in the Torah happened exactly the way they were written</w:t>
      </w:r>
    </w:p>
    <w:p w:rsidR="00000000" w:rsidDel="00000000" w:rsidP="00000000" w:rsidRDefault="00000000" w:rsidRPr="00000000" w14:paraId="0000001D">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people have free will</w:t>
      </w:r>
    </w:p>
    <w:p w:rsidR="00000000" w:rsidDel="00000000" w:rsidP="00000000" w:rsidRDefault="00000000" w:rsidRPr="00000000" w14:paraId="0000001E">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God controls everything</w:t>
      </w:r>
    </w:p>
    <w:p w:rsidR="00000000" w:rsidDel="00000000" w:rsidP="00000000" w:rsidRDefault="00000000" w:rsidRPr="00000000" w14:paraId="0000001F">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God created the world</w:t>
      </w:r>
    </w:p>
    <w:p w:rsidR="00000000" w:rsidDel="00000000" w:rsidP="00000000" w:rsidRDefault="00000000" w:rsidRPr="00000000" w14:paraId="00000020">
      <w:pPr>
        <w:numPr>
          <w:ilvl w:val="1"/>
          <w:numId w:val="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God is inside us</w:t>
      </w:r>
    </w:p>
    <w:p w:rsidR="00000000" w:rsidDel="00000000" w:rsidP="00000000" w:rsidRDefault="00000000" w:rsidRPr="00000000" w14:paraId="00000021">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believe that belief in God is essential to being Jewish</w:t>
      </w:r>
    </w:p>
    <w:p w:rsidR="00000000" w:rsidDel="00000000" w:rsidP="00000000" w:rsidRDefault="00000000" w:rsidRPr="00000000" w14:paraId="00000022">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feel more connected to God while at machane</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that in this week’s parsha, Eikev, we read the second paragraph of the Shema. This paragraph explains that if you love God and follow all of the commandments you will get many rewards. It also says that if you do not follow the commandments or believe in God, God will give you harsh punishments. </w:t>
      </w:r>
    </w:p>
    <w:p w:rsidR="00000000" w:rsidDel="00000000" w:rsidP="00000000" w:rsidRDefault="00000000" w:rsidRPr="00000000" w14:paraId="00000025">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chanichim the following questions:</w:t>
      </w:r>
    </w:p>
    <w:p w:rsidR="00000000" w:rsidDel="00000000" w:rsidP="00000000" w:rsidRDefault="00000000" w:rsidRPr="00000000" w14:paraId="00000026">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feel about this paragraph? </w:t>
      </w:r>
    </w:p>
    <w:p w:rsidR="00000000" w:rsidDel="00000000" w:rsidP="00000000" w:rsidRDefault="00000000" w:rsidRPr="00000000" w14:paraId="00000027">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role do you think God plays in your life? What about in your Judaism?</w:t>
      </w:r>
    </w:p>
    <w:p w:rsidR="00000000" w:rsidDel="00000000" w:rsidP="00000000" w:rsidRDefault="00000000" w:rsidRPr="00000000" w14:paraId="00000028">
      <w:pPr>
        <w:numPr>
          <w:ilvl w:val="1"/>
          <w:numId w:val="5"/>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pay more attention to G-d at home or at camp? Why?</w:t>
      </w:r>
    </w:p>
    <w:p w:rsidR="00000000" w:rsidDel="00000000" w:rsidP="00000000" w:rsidRDefault="00000000" w:rsidRPr="00000000" w14:paraId="00000029">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 chanchies back to moadone for hodaot, then send off to last hour of Shabbat free time</w:t>
      </w: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Parshah: </w:t>
      </w:r>
      <w:hyperlink r:id="rId6">
        <w:r w:rsidDel="00000000" w:rsidR="00000000" w:rsidRPr="00000000">
          <w:rPr>
            <w:rFonts w:ascii="Times New Roman" w:cs="Times New Roman" w:eastAsia="Times New Roman" w:hAnsi="Times New Roman"/>
            <w:color w:val="1155cc"/>
            <w:sz w:val="24"/>
            <w:szCs w:val="24"/>
            <w:u w:val="single"/>
            <w:rtl w:val="0"/>
          </w:rPr>
          <w:t xml:space="preserve">https://www.chabad.org/parshah/article_cdo/aid/543032/jewish/Aliyah-Summary.htm?gclid=EAIaIQobChMIotaS0s7H3AIVyZyzCh2x2Q23EAAYASAAEgJEzPD_BwE</w:t>
        </w:r>
      </w:hyperlink>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abad.org/parshah/article_cdo/aid/543032/jewish/Aliyah-Summary.htm?gclid=EAIaIQobChMIotaS0s7H3AIVyZyzCh2x2Q23EAAYASAAEgJEz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