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29CA2" w14:textId="77777777" w:rsidR="00A96076" w:rsidRPr="001A1DB9" w:rsidRDefault="001A1DB9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proofErr w:type="spellStart"/>
      <w:r w:rsidRPr="001A1DB9">
        <w:rPr>
          <w:rFonts w:asciiTheme="minorHAnsi" w:hAnsiTheme="minorHAnsi"/>
          <w:b/>
          <w:sz w:val="24"/>
          <w:szCs w:val="24"/>
        </w:rPr>
        <w:t>Shoafim</w:t>
      </w:r>
      <w:proofErr w:type="spellEnd"/>
      <w:r w:rsidRPr="001A1DB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1A1DB9">
        <w:rPr>
          <w:rFonts w:asciiTheme="minorHAnsi" w:hAnsiTheme="minorHAnsi"/>
          <w:b/>
          <w:sz w:val="24"/>
          <w:szCs w:val="24"/>
        </w:rPr>
        <w:t>Peulat</w:t>
      </w:r>
      <w:proofErr w:type="spellEnd"/>
      <w:r w:rsidRPr="001A1DB9">
        <w:rPr>
          <w:rFonts w:asciiTheme="minorHAnsi" w:hAnsiTheme="minorHAnsi"/>
          <w:b/>
          <w:sz w:val="24"/>
          <w:szCs w:val="24"/>
        </w:rPr>
        <w:t xml:space="preserve"> Shabbat: 8/19</w:t>
      </w:r>
    </w:p>
    <w:p w14:paraId="6BFFE005" w14:textId="77777777" w:rsidR="001A1DB9" w:rsidRPr="001A1DB9" w:rsidRDefault="001A1DB9" w:rsidP="001A1DB9">
      <w:pPr>
        <w:pStyle w:val="ListParagraph"/>
        <w:jc w:val="center"/>
        <w:rPr>
          <w:i/>
        </w:rPr>
      </w:pPr>
      <w:r w:rsidRPr="001A1DB9">
        <w:rPr>
          <w:i/>
        </w:rPr>
        <w:t>By Sarah Binney, Nate Gillman, and Eliav Glam</w:t>
      </w:r>
    </w:p>
    <w:p w14:paraId="5242129B" w14:textId="77777777" w:rsidR="00A96076" w:rsidRPr="001A1DB9" w:rsidRDefault="00A9607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D0A8A3" w14:textId="77777777" w:rsidR="00A96076" w:rsidRPr="001A1DB9" w:rsidRDefault="001A1DB9">
      <w:pPr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b/>
          <w:sz w:val="24"/>
          <w:szCs w:val="24"/>
        </w:rPr>
        <w:t xml:space="preserve">Description: </w:t>
      </w:r>
      <w:r w:rsidRPr="001A1DB9">
        <w:rPr>
          <w:rFonts w:asciiTheme="minorHAnsi" w:hAnsiTheme="minorHAnsi"/>
          <w:sz w:val="24"/>
          <w:szCs w:val="24"/>
        </w:rPr>
        <w:t xml:space="preserve">This </w:t>
      </w:r>
      <w:proofErr w:type="spellStart"/>
      <w:r w:rsidRPr="001A1DB9">
        <w:rPr>
          <w:rFonts w:asciiTheme="minorHAnsi" w:hAnsiTheme="minorHAnsi"/>
          <w:sz w:val="24"/>
          <w:szCs w:val="24"/>
        </w:rPr>
        <w:t>peulah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makes the analogy between camp and Shabbat, comparing the steps of </w:t>
      </w:r>
      <w:proofErr w:type="spellStart"/>
      <w:r w:rsidRPr="001A1DB9">
        <w:rPr>
          <w:rFonts w:asciiTheme="minorHAnsi" w:hAnsiTheme="minorHAnsi"/>
          <w:sz w:val="24"/>
          <w:szCs w:val="24"/>
        </w:rPr>
        <w:t>havdallah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to various facets of the end of camp. The </w:t>
      </w:r>
      <w:proofErr w:type="spellStart"/>
      <w:r w:rsidRPr="001A1DB9">
        <w:rPr>
          <w:rFonts w:asciiTheme="minorHAnsi" w:hAnsiTheme="minorHAnsi"/>
          <w:sz w:val="24"/>
          <w:szCs w:val="24"/>
        </w:rPr>
        <w:t>peulah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is naturally divided into four parts (corresponding to the four </w:t>
      </w:r>
      <w:proofErr w:type="spellStart"/>
      <w:r w:rsidRPr="001A1DB9">
        <w:rPr>
          <w:rFonts w:asciiTheme="minorHAnsi" w:hAnsiTheme="minorHAnsi"/>
          <w:sz w:val="24"/>
          <w:szCs w:val="24"/>
        </w:rPr>
        <w:t>brachot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1A1DB9">
        <w:rPr>
          <w:rFonts w:asciiTheme="minorHAnsi" w:hAnsiTheme="minorHAnsi"/>
          <w:sz w:val="24"/>
          <w:szCs w:val="24"/>
        </w:rPr>
        <w:t>havdallah</w:t>
      </w:r>
      <w:proofErr w:type="spellEnd"/>
      <w:r w:rsidRPr="001A1DB9">
        <w:rPr>
          <w:rFonts w:asciiTheme="minorHAnsi" w:hAnsiTheme="minorHAnsi"/>
          <w:sz w:val="24"/>
          <w:szCs w:val="24"/>
        </w:rPr>
        <w:t>), and it ends in a discussion about separation between camp and home and how to take camp home.</w:t>
      </w:r>
    </w:p>
    <w:p w14:paraId="1EE25760" w14:textId="77777777" w:rsidR="00A96076" w:rsidRPr="001A1DB9" w:rsidRDefault="00A96076">
      <w:pPr>
        <w:rPr>
          <w:rFonts w:asciiTheme="minorHAnsi" w:hAnsiTheme="minorHAnsi"/>
          <w:b/>
          <w:sz w:val="24"/>
          <w:szCs w:val="24"/>
        </w:rPr>
      </w:pPr>
    </w:p>
    <w:p w14:paraId="6C3EAF66" w14:textId="77777777" w:rsidR="00A96076" w:rsidRPr="001A1DB9" w:rsidRDefault="001A1DB9">
      <w:pPr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b/>
          <w:sz w:val="24"/>
          <w:szCs w:val="24"/>
        </w:rPr>
        <w:t xml:space="preserve">Goals: </w:t>
      </w:r>
      <w:r w:rsidRPr="001A1DB9">
        <w:rPr>
          <w:rFonts w:asciiTheme="minorHAnsi" w:hAnsiTheme="minorHAnsi"/>
          <w:sz w:val="24"/>
          <w:szCs w:val="24"/>
        </w:rPr>
        <w:t xml:space="preserve">Talk about camp, how special camp is, </w:t>
      </w:r>
      <w:proofErr w:type="spellStart"/>
      <w:r w:rsidRPr="001A1DB9">
        <w:rPr>
          <w:rFonts w:asciiTheme="minorHAnsi" w:hAnsiTheme="minorHAnsi"/>
          <w:sz w:val="24"/>
          <w:szCs w:val="24"/>
        </w:rPr>
        <w:t>havdallah</w:t>
      </w:r>
      <w:proofErr w:type="spellEnd"/>
      <w:r w:rsidRPr="001A1DB9">
        <w:rPr>
          <w:rFonts w:asciiTheme="minorHAnsi" w:hAnsiTheme="minorHAnsi"/>
          <w:sz w:val="24"/>
          <w:szCs w:val="24"/>
        </w:rPr>
        <w:t>, how to take camp home.</w:t>
      </w:r>
    </w:p>
    <w:p w14:paraId="3BDBDEBB" w14:textId="77777777" w:rsidR="00A96076" w:rsidRPr="001A1DB9" w:rsidRDefault="00A96076">
      <w:pPr>
        <w:rPr>
          <w:rFonts w:asciiTheme="minorHAnsi" w:hAnsiTheme="minorHAnsi"/>
          <w:b/>
          <w:sz w:val="24"/>
          <w:szCs w:val="24"/>
        </w:rPr>
      </w:pPr>
    </w:p>
    <w:p w14:paraId="7CFC7D61" w14:textId="77777777" w:rsidR="00A96076" w:rsidRPr="001A1DB9" w:rsidRDefault="001A1DB9">
      <w:pPr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b/>
          <w:sz w:val="24"/>
          <w:szCs w:val="24"/>
        </w:rPr>
        <w:t xml:space="preserve">Location: </w:t>
      </w:r>
      <w:r w:rsidRPr="001A1DB9">
        <w:rPr>
          <w:rFonts w:asciiTheme="minorHAnsi" w:hAnsiTheme="minorHAnsi"/>
          <w:sz w:val="24"/>
          <w:szCs w:val="24"/>
        </w:rPr>
        <w:t xml:space="preserve">Around upper </w:t>
      </w:r>
      <w:proofErr w:type="spellStart"/>
      <w:r w:rsidRPr="001A1DB9">
        <w:rPr>
          <w:rFonts w:asciiTheme="minorHAnsi" w:hAnsiTheme="minorHAnsi"/>
          <w:sz w:val="24"/>
          <w:szCs w:val="24"/>
        </w:rPr>
        <w:t>migrash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A1DB9">
        <w:rPr>
          <w:rFonts w:asciiTheme="minorHAnsi" w:hAnsiTheme="minorHAnsi"/>
          <w:sz w:val="24"/>
          <w:szCs w:val="24"/>
        </w:rPr>
        <w:t>beit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am aleph.</w:t>
      </w:r>
    </w:p>
    <w:p w14:paraId="7D62DD15" w14:textId="77777777" w:rsidR="00A96076" w:rsidRPr="001A1DB9" w:rsidRDefault="00A96076">
      <w:pPr>
        <w:rPr>
          <w:rFonts w:asciiTheme="minorHAnsi" w:hAnsiTheme="minorHAnsi"/>
          <w:b/>
          <w:sz w:val="24"/>
          <w:szCs w:val="24"/>
        </w:rPr>
      </w:pPr>
    </w:p>
    <w:p w14:paraId="54C86FBB" w14:textId="77777777" w:rsidR="00A96076" w:rsidRPr="001A1DB9" w:rsidRDefault="001A1DB9">
      <w:pPr>
        <w:rPr>
          <w:rFonts w:asciiTheme="minorHAnsi" w:hAnsiTheme="minorHAnsi"/>
          <w:sz w:val="24"/>
          <w:szCs w:val="24"/>
        </w:rPr>
      </w:pPr>
      <w:proofErr w:type="spellStart"/>
      <w:r w:rsidRPr="001A1DB9">
        <w:rPr>
          <w:rFonts w:asciiTheme="minorHAnsi" w:hAnsiTheme="minorHAnsi"/>
          <w:b/>
          <w:sz w:val="24"/>
          <w:szCs w:val="24"/>
        </w:rPr>
        <w:t>Tzevet</w:t>
      </w:r>
      <w:proofErr w:type="spellEnd"/>
      <w:r w:rsidRPr="001A1DB9">
        <w:rPr>
          <w:rFonts w:asciiTheme="minorHAnsi" w:hAnsiTheme="minorHAnsi"/>
          <w:b/>
          <w:sz w:val="24"/>
          <w:szCs w:val="24"/>
        </w:rPr>
        <w:t xml:space="preserve"> roles: </w:t>
      </w:r>
      <w:r w:rsidRPr="001A1DB9">
        <w:rPr>
          <w:rFonts w:asciiTheme="minorHAnsi" w:hAnsiTheme="minorHAnsi"/>
          <w:sz w:val="24"/>
          <w:szCs w:val="24"/>
        </w:rPr>
        <w:t xml:space="preserve">Everyone will assigned to </w:t>
      </w:r>
      <w:proofErr w:type="spellStart"/>
      <w:r w:rsidRPr="001A1DB9">
        <w:rPr>
          <w:rFonts w:asciiTheme="minorHAnsi" w:hAnsiTheme="minorHAnsi"/>
          <w:sz w:val="24"/>
          <w:szCs w:val="24"/>
        </w:rPr>
        <w:t>kvutzot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and will run </w:t>
      </w:r>
      <w:proofErr w:type="spellStart"/>
      <w:r w:rsidRPr="001A1DB9">
        <w:rPr>
          <w:rFonts w:asciiTheme="minorHAnsi" w:hAnsiTheme="minorHAnsi"/>
          <w:sz w:val="24"/>
          <w:szCs w:val="24"/>
        </w:rPr>
        <w:t>peulot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and discussions.</w:t>
      </w:r>
    </w:p>
    <w:p w14:paraId="28733193" w14:textId="77777777" w:rsidR="00A96076" w:rsidRPr="001A1DB9" w:rsidRDefault="00A96076">
      <w:pPr>
        <w:rPr>
          <w:rFonts w:asciiTheme="minorHAnsi" w:hAnsiTheme="minorHAnsi"/>
          <w:b/>
          <w:sz w:val="24"/>
          <w:szCs w:val="24"/>
        </w:rPr>
      </w:pPr>
    </w:p>
    <w:p w14:paraId="6641A9AB" w14:textId="77777777" w:rsidR="00A96076" w:rsidRPr="001A1DB9" w:rsidRDefault="001A1DB9">
      <w:pPr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b/>
          <w:sz w:val="24"/>
          <w:szCs w:val="24"/>
        </w:rPr>
        <w:t xml:space="preserve">Steps of the </w:t>
      </w:r>
      <w:proofErr w:type="spellStart"/>
      <w:r w:rsidRPr="001A1DB9">
        <w:rPr>
          <w:rFonts w:asciiTheme="minorHAnsi" w:hAnsiTheme="minorHAnsi"/>
          <w:b/>
          <w:sz w:val="24"/>
          <w:szCs w:val="24"/>
        </w:rPr>
        <w:t>peulah</w:t>
      </w:r>
      <w:proofErr w:type="spellEnd"/>
      <w:r w:rsidRPr="001A1DB9">
        <w:rPr>
          <w:rFonts w:asciiTheme="minorHAnsi" w:hAnsiTheme="minorHAnsi"/>
          <w:b/>
          <w:sz w:val="24"/>
          <w:szCs w:val="24"/>
        </w:rPr>
        <w:t>:</w:t>
      </w:r>
    </w:p>
    <w:p w14:paraId="0016FA17" w14:textId="77777777" w:rsidR="00A96076" w:rsidRPr="001A1DB9" w:rsidRDefault="001A1DB9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sz w:val="24"/>
          <w:szCs w:val="24"/>
        </w:rPr>
        <w:t>10 min</w:t>
      </w:r>
      <w:r w:rsidRPr="001A1DB9">
        <w:rPr>
          <w:rFonts w:asciiTheme="minorHAnsi" w:eastAsia="Calibri" w:hAnsiTheme="minorHAnsi" w:cs="Calibri"/>
          <w:sz w:val="24"/>
          <w:szCs w:val="24"/>
        </w:rPr>
        <w:t>—</w:t>
      </w:r>
      <w:r w:rsidRPr="001A1DB9">
        <w:rPr>
          <w:rFonts w:asciiTheme="minorHAnsi" w:hAnsiTheme="minorHAnsi"/>
          <w:sz w:val="24"/>
          <w:szCs w:val="24"/>
        </w:rPr>
        <w:t xml:space="preserve">introduction to </w:t>
      </w:r>
      <w:proofErr w:type="spellStart"/>
      <w:r w:rsidRPr="001A1DB9">
        <w:rPr>
          <w:rFonts w:asciiTheme="minorHAnsi" w:hAnsiTheme="minorHAnsi"/>
          <w:sz w:val="24"/>
          <w:szCs w:val="24"/>
        </w:rPr>
        <w:t>peulah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, divide the </w:t>
      </w:r>
      <w:proofErr w:type="spellStart"/>
      <w:r w:rsidRPr="001A1DB9">
        <w:rPr>
          <w:rFonts w:asciiTheme="minorHAnsi" w:hAnsiTheme="minorHAnsi"/>
          <w:sz w:val="24"/>
          <w:szCs w:val="24"/>
        </w:rPr>
        <w:t>edah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into six </w:t>
      </w:r>
      <w:proofErr w:type="spellStart"/>
      <w:r w:rsidRPr="001A1DB9">
        <w:rPr>
          <w:rFonts w:asciiTheme="minorHAnsi" w:hAnsiTheme="minorHAnsi"/>
          <w:sz w:val="24"/>
          <w:szCs w:val="24"/>
        </w:rPr>
        <w:t>kvutzot</w:t>
      </w:r>
      <w:proofErr w:type="spellEnd"/>
      <w:r w:rsidRPr="001A1DB9">
        <w:rPr>
          <w:rFonts w:asciiTheme="minorHAnsi" w:hAnsiTheme="minorHAnsi"/>
          <w:sz w:val="24"/>
          <w:szCs w:val="24"/>
        </w:rPr>
        <w:t>.</w:t>
      </w:r>
    </w:p>
    <w:p w14:paraId="0C84E63A" w14:textId="77777777" w:rsidR="00A96076" w:rsidRPr="001A1DB9" w:rsidRDefault="001A1DB9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sz w:val="24"/>
          <w:szCs w:val="24"/>
        </w:rPr>
        <w:t>20 min</w:t>
      </w:r>
      <w:r w:rsidRPr="001A1DB9">
        <w:rPr>
          <w:rFonts w:asciiTheme="minorHAnsi" w:eastAsia="Calibri" w:hAnsiTheme="minorHAnsi" w:cs="Calibri"/>
          <w:sz w:val="24"/>
          <w:szCs w:val="24"/>
        </w:rPr>
        <w:t xml:space="preserve">—activity rotation, 10 minutes for each of the two </w:t>
      </w:r>
      <w:proofErr w:type="spellStart"/>
      <w:r w:rsidRPr="001A1DB9">
        <w:rPr>
          <w:rFonts w:asciiTheme="minorHAnsi" w:eastAsia="Calibri" w:hAnsiTheme="minorHAnsi" w:cs="Calibri"/>
          <w:sz w:val="24"/>
          <w:szCs w:val="24"/>
        </w:rPr>
        <w:t>peulot</w:t>
      </w:r>
      <w:proofErr w:type="spellEnd"/>
      <w:r w:rsidRPr="001A1DB9">
        <w:rPr>
          <w:rFonts w:asciiTheme="minorHAnsi" w:eastAsia="Calibri" w:hAnsiTheme="minorHAnsi" w:cs="Calibri"/>
          <w:sz w:val="24"/>
          <w:szCs w:val="24"/>
        </w:rPr>
        <w:t xml:space="preserve"> (</w:t>
      </w:r>
      <w:proofErr w:type="spellStart"/>
      <w:r w:rsidRPr="001A1DB9">
        <w:rPr>
          <w:rFonts w:asciiTheme="minorHAnsi" w:eastAsia="Calibri" w:hAnsiTheme="minorHAnsi" w:cs="Calibri"/>
          <w:sz w:val="24"/>
          <w:szCs w:val="24"/>
        </w:rPr>
        <w:t>b’samim</w:t>
      </w:r>
      <w:proofErr w:type="spellEnd"/>
      <w:r w:rsidRPr="001A1DB9">
        <w:rPr>
          <w:rFonts w:asciiTheme="minorHAnsi" w:eastAsia="Calibri" w:hAnsiTheme="minorHAnsi" w:cs="Calibri"/>
          <w:sz w:val="24"/>
          <w:szCs w:val="24"/>
        </w:rPr>
        <w:t>, candle)</w:t>
      </w:r>
    </w:p>
    <w:p w14:paraId="6180F671" w14:textId="77777777" w:rsidR="00A96076" w:rsidRPr="001A1DB9" w:rsidRDefault="001A1DB9">
      <w:pPr>
        <w:numPr>
          <w:ilvl w:val="0"/>
          <w:numId w:val="2"/>
        </w:numPr>
        <w:rPr>
          <w:rFonts w:asciiTheme="minorHAnsi" w:eastAsia="Calibri" w:hAnsiTheme="minorHAnsi" w:cs="Calibri"/>
          <w:sz w:val="24"/>
          <w:szCs w:val="24"/>
        </w:rPr>
      </w:pPr>
      <w:r w:rsidRPr="001A1DB9">
        <w:rPr>
          <w:rFonts w:asciiTheme="minorHAnsi" w:hAnsiTheme="minorHAnsi"/>
          <w:sz w:val="24"/>
          <w:szCs w:val="24"/>
        </w:rPr>
        <w:t>15 min</w:t>
      </w:r>
      <w:r w:rsidRPr="001A1DB9">
        <w:rPr>
          <w:rFonts w:asciiTheme="minorHAnsi" w:eastAsia="Calibri" w:hAnsiTheme="minorHAnsi" w:cs="Calibri"/>
          <w:sz w:val="24"/>
          <w:szCs w:val="24"/>
        </w:rPr>
        <w:t xml:space="preserve">—activity in your small </w:t>
      </w:r>
      <w:proofErr w:type="spellStart"/>
      <w:r w:rsidRPr="001A1DB9">
        <w:rPr>
          <w:rFonts w:asciiTheme="minorHAnsi" w:eastAsia="Calibri" w:hAnsiTheme="minorHAnsi" w:cs="Calibri"/>
          <w:sz w:val="24"/>
          <w:szCs w:val="24"/>
        </w:rPr>
        <w:t>kvutzah</w:t>
      </w:r>
      <w:proofErr w:type="spellEnd"/>
      <w:r w:rsidRPr="001A1DB9">
        <w:rPr>
          <w:rFonts w:asciiTheme="minorHAnsi" w:eastAsia="Calibri" w:hAnsiTheme="minorHAnsi" w:cs="Calibri"/>
          <w:sz w:val="24"/>
          <w:szCs w:val="24"/>
        </w:rPr>
        <w:t xml:space="preserve"> (wine)</w:t>
      </w:r>
    </w:p>
    <w:p w14:paraId="2B7B3D77" w14:textId="77777777" w:rsidR="00A96076" w:rsidRPr="001A1DB9" w:rsidRDefault="001A1DB9">
      <w:pPr>
        <w:numPr>
          <w:ilvl w:val="0"/>
          <w:numId w:val="2"/>
        </w:numPr>
        <w:rPr>
          <w:rFonts w:asciiTheme="minorHAnsi" w:eastAsia="Calibri" w:hAnsiTheme="minorHAnsi" w:cs="Calibri"/>
          <w:sz w:val="24"/>
          <w:szCs w:val="24"/>
        </w:rPr>
      </w:pPr>
      <w:r w:rsidRPr="001A1DB9">
        <w:rPr>
          <w:rFonts w:asciiTheme="minorHAnsi" w:eastAsia="Calibri" w:hAnsiTheme="minorHAnsi" w:cs="Calibri"/>
          <w:sz w:val="24"/>
          <w:szCs w:val="24"/>
        </w:rPr>
        <w:t xml:space="preserve">15 min—discussion in your small </w:t>
      </w:r>
      <w:proofErr w:type="spellStart"/>
      <w:r w:rsidRPr="001A1DB9">
        <w:rPr>
          <w:rFonts w:asciiTheme="minorHAnsi" w:eastAsia="Calibri" w:hAnsiTheme="minorHAnsi" w:cs="Calibri"/>
          <w:sz w:val="24"/>
          <w:szCs w:val="24"/>
        </w:rPr>
        <w:t>kvutzah</w:t>
      </w:r>
      <w:proofErr w:type="spellEnd"/>
      <w:r w:rsidRPr="001A1DB9">
        <w:rPr>
          <w:rFonts w:asciiTheme="minorHAnsi" w:eastAsia="Calibri" w:hAnsiTheme="minorHAnsi" w:cs="Calibri"/>
          <w:sz w:val="24"/>
          <w:szCs w:val="24"/>
        </w:rPr>
        <w:t xml:space="preserve"> (</w:t>
      </w:r>
      <w:proofErr w:type="spellStart"/>
      <w:r w:rsidRPr="001A1DB9">
        <w:rPr>
          <w:rFonts w:asciiTheme="minorHAnsi" w:eastAsia="Calibri" w:hAnsiTheme="minorHAnsi" w:cs="Calibri"/>
          <w:sz w:val="24"/>
          <w:szCs w:val="24"/>
        </w:rPr>
        <w:t>hamavdil</w:t>
      </w:r>
      <w:proofErr w:type="spellEnd"/>
      <w:r w:rsidRPr="001A1DB9">
        <w:rPr>
          <w:rFonts w:asciiTheme="minorHAnsi" w:eastAsia="Calibri" w:hAnsiTheme="minorHAnsi" w:cs="Calibri"/>
          <w:sz w:val="24"/>
          <w:szCs w:val="24"/>
        </w:rPr>
        <w:t xml:space="preserve"> #BEIN </w:t>
      </w:r>
      <w:proofErr w:type="spellStart"/>
      <w:r w:rsidRPr="001A1DB9">
        <w:rPr>
          <w:rFonts w:asciiTheme="minorHAnsi" w:eastAsia="Calibri" w:hAnsiTheme="minorHAnsi" w:cs="Calibri"/>
          <w:sz w:val="24"/>
          <w:szCs w:val="24"/>
        </w:rPr>
        <w:t>kodesh</w:t>
      </w:r>
      <w:proofErr w:type="spellEnd"/>
      <w:r w:rsidRPr="001A1DB9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Pr="001A1DB9">
        <w:rPr>
          <w:rFonts w:asciiTheme="minorHAnsi" w:eastAsia="Calibri" w:hAnsiTheme="minorHAnsi" w:cs="Calibri"/>
          <w:sz w:val="24"/>
          <w:szCs w:val="24"/>
        </w:rPr>
        <w:t>l’chol</w:t>
      </w:r>
      <w:proofErr w:type="spellEnd"/>
      <w:r w:rsidRPr="001A1DB9">
        <w:rPr>
          <w:rFonts w:asciiTheme="minorHAnsi" w:eastAsia="Calibri" w:hAnsiTheme="minorHAnsi" w:cs="Calibri"/>
          <w:sz w:val="24"/>
          <w:szCs w:val="24"/>
        </w:rPr>
        <w:t>)</w:t>
      </w:r>
    </w:p>
    <w:p w14:paraId="31F1BB86" w14:textId="77777777" w:rsidR="00A96076" w:rsidRPr="001A1DB9" w:rsidRDefault="00A96076">
      <w:pPr>
        <w:rPr>
          <w:rFonts w:asciiTheme="minorHAnsi" w:eastAsia="Calibri" w:hAnsiTheme="minorHAnsi" w:cs="Calibri"/>
          <w:sz w:val="24"/>
          <w:szCs w:val="24"/>
        </w:rPr>
      </w:pPr>
    </w:p>
    <w:p w14:paraId="21B3CD7C" w14:textId="77777777" w:rsidR="00A96076" w:rsidRPr="001A1DB9" w:rsidRDefault="001A1DB9">
      <w:pPr>
        <w:rPr>
          <w:rFonts w:asciiTheme="minorHAnsi" w:hAnsiTheme="minorHAnsi"/>
          <w:b/>
          <w:sz w:val="24"/>
          <w:szCs w:val="24"/>
        </w:rPr>
      </w:pPr>
      <w:r w:rsidRPr="001A1DB9">
        <w:rPr>
          <w:rFonts w:asciiTheme="minorHAnsi" w:hAnsiTheme="minorHAnsi"/>
          <w:b/>
          <w:sz w:val="24"/>
          <w:szCs w:val="24"/>
        </w:rPr>
        <w:t>Description of the activities:</w:t>
      </w:r>
    </w:p>
    <w:p w14:paraId="09DEE4AB" w14:textId="77777777" w:rsidR="00A96076" w:rsidRPr="001A1DB9" w:rsidRDefault="001A1DB9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i/>
          <w:sz w:val="24"/>
          <w:szCs w:val="24"/>
        </w:rPr>
        <w:t>20 minute activity rotation</w:t>
      </w:r>
      <w:r w:rsidRPr="001A1DB9">
        <w:rPr>
          <w:rFonts w:asciiTheme="minorHAnsi" w:hAnsiTheme="minorHAnsi"/>
          <w:sz w:val="24"/>
          <w:szCs w:val="24"/>
        </w:rPr>
        <w:t>:</w:t>
      </w:r>
    </w:p>
    <w:p w14:paraId="46F726B3" w14:textId="77777777" w:rsidR="00A96076" w:rsidRPr="001A1DB9" w:rsidRDefault="001A1DB9">
      <w:pPr>
        <w:numPr>
          <w:ilvl w:val="1"/>
          <w:numId w:val="1"/>
        </w:numPr>
        <w:contextualSpacing/>
        <w:rPr>
          <w:rFonts w:asciiTheme="minorHAnsi" w:hAnsiTheme="minorHAnsi"/>
          <w:i/>
          <w:sz w:val="24"/>
          <w:szCs w:val="24"/>
        </w:rPr>
      </w:pPr>
      <w:proofErr w:type="spellStart"/>
      <w:r w:rsidRPr="001A1DB9">
        <w:rPr>
          <w:rFonts w:asciiTheme="minorHAnsi" w:hAnsiTheme="minorHAnsi"/>
          <w:i/>
          <w:sz w:val="24"/>
          <w:szCs w:val="24"/>
        </w:rPr>
        <w:t>B’samim</w:t>
      </w:r>
      <w:proofErr w:type="spellEnd"/>
      <w:r w:rsidRPr="001A1DB9">
        <w:rPr>
          <w:rFonts w:asciiTheme="minorHAnsi" w:hAnsiTheme="minorHAnsi"/>
          <w:i/>
          <w:sz w:val="24"/>
          <w:szCs w:val="24"/>
        </w:rPr>
        <w:t xml:space="preserve">: (first groups 4,5,6 second groups 1,2,3)  </w:t>
      </w:r>
      <w:r w:rsidRPr="001A1DB9">
        <w:rPr>
          <w:rFonts w:asciiTheme="minorHAnsi" w:hAnsiTheme="minorHAnsi"/>
          <w:sz w:val="24"/>
          <w:szCs w:val="24"/>
        </w:rPr>
        <w:t xml:space="preserve">Inside the BAA, there will be 3 </w:t>
      </w:r>
      <w:proofErr w:type="spellStart"/>
      <w:r w:rsidRPr="001A1DB9">
        <w:rPr>
          <w:rFonts w:asciiTheme="minorHAnsi" w:hAnsiTheme="minorHAnsi"/>
          <w:sz w:val="24"/>
          <w:szCs w:val="24"/>
        </w:rPr>
        <w:t>b’samim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non-stations set up. 3 of the </w:t>
      </w:r>
      <w:proofErr w:type="spellStart"/>
      <w:r w:rsidRPr="001A1DB9">
        <w:rPr>
          <w:rFonts w:asciiTheme="minorHAnsi" w:hAnsiTheme="minorHAnsi"/>
          <w:sz w:val="24"/>
          <w:szCs w:val="24"/>
        </w:rPr>
        <w:t>kvutzot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will go to the </w:t>
      </w:r>
      <w:proofErr w:type="spellStart"/>
      <w:r w:rsidRPr="001A1DB9">
        <w:rPr>
          <w:rFonts w:asciiTheme="minorHAnsi" w:hAnsiTheme="minorHAnsi"/>
          <w:sz w:val="24"/>
          <w:szCs w:val="24"/>
        </w:rPr>
        <w:t>beit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am aleph and each will go to a </w:t>
      </w:r>
      <w:proofErr w:type="spellStart"/>
      <w:r w:rsidRPr="001A1DB9">
        <w:rPr>
          <w:rFonts w:asciiTheme="minorHAnsi" w:hAnsiTheme="minorHAnsi"/>
          <w:sz w:val="24"/>
          <w:szCs w:val="24"/>
        </w:rPr>
        <w:t>besamim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non-station. At each table there will be little containers with lids and large containers filled with spices. The </w:t>
      </w:r>
      <w:proofErr w:type="spellStart"/>
      <w:r w:rsidRPr="001A1DB9">
        <w:rPr>
          <w:rFonts w:asciiTheme="minorHAnsi" w:hAnsiTheme="minorHAnsi"/>
          <w:sz w:val="24"/>
          <w:szCs w:val="24"/>
        </w:rPr>
        <w:t>chanichim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will mix spices together to create their own personal </w:t>
      </w:r>
      <w:proofErr w:type="spellStart"/>
      <w:r w:rsidRPr="001A1DB9">
        <w:rPr>
          <w:rFonts w:asciiTheme="minorHAnsi" w:hAnsiTheme="minorHAnsi"/>
          <w:sz w:val="24"/>
          <w:szCs w:val="24"/>
        </w:rPr>
        <w:t>besamim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that they can use for </w:t>
      </w:r>
      <w:proofErr w:type="spellStart"/>
      <w:r w:rsidRPr="001A1DB9">
        <w:rPr>
          <w:rFonts w:asciiTheme="minorHAnsi" w:hAnsiTheme="minorHAnsi"/>
          <w:sz w:val="24"/>
          <w:szCs w:val="24"/>
        </w:rPr>
        <w:t>havdallah</w:t>
      </w:r>
      <w:proofErr w:type="spellEnd"/>
      <w:r w:rsidRPr="001A1DB9">
        <w:rPr>
          <w:rFonts w:asciiTheme="minorHAnsi" w:hAnsiTheme="minorHAnsi"/>
          <w:sz w:val="24"/>
          <w:szCs w:val="24"/>
        </w:rPr>
        <w:t>.</w:t>
      </w:r>
    </w:p>
    <w:p w14:paraId="12946BCF" w14:textId="77777777" w:rsidR="00A96076" w:rsidRPr="001A1DB9" w:rsidRDefault="001A1DB9">
      <w:pPr>
        <w:numPr>
          <w:ilvl w:val="2"/>
          <w:numId w:val="1"/>
        </w:numPr>
        <w:contextualSpacing/>
        <w:rPr>
          <w:rFonts w:asciiTheme="minorHAnsi" w:hAnsiTheme="minorHAnsi"/>
          <w:b/>
          <w:sz w:val="24"/>
          <w:szCs w:val="24"/>
        </w:rPr>
      </w:pPr>
      <w:r w:rsidRPr="001A1DB9">
        <w:rPr>
          <w:rFonts w:asciiTheme="minorHAnsi" w:hAnsiTheme="minorHAnsi"/>
          <w:b/>
          <w:sz w:val="24"/>
          <w:szCs w:val="24"/>
        </w:rPr>
        <w:t>Explanation:</w:t>
      </w:r>
      <w:r w:rsidRPr="001A1DB9">
        <w:rPr>
          <w:rFonts w:asciiTheme="minorHAnsi" w:hAnsiTheme="minorHAnsi"/>
          <w:sz w:val="24"/>
          <w:szCs w:val="24"/>
        </w:rPr>
        <w:t xml:space="preserve"> We smell </w:t>
      </w:r>
      <w:proofErr w:type="spellStart"/>
      <w:r w:rsidRPr="001A1DB9">
        <w:rPr>
          <w:rFonts w:asciiTheme="minorHAnsi" w:hAnsiTheme="minorHAnsi"/>
          <w:sz w:val="24"/>
          <w:szCs w:val="24"/>
        </w:rPr>
        <w:t>besamim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at the end of Shabbat to comfort us when we are sad that Shabbat is ending. Today we are creating our own </w:t>
      </w:r>
      <w:proofErr w:type="spellStart"/>
      <w:r w:rsidRPr="001A1DB9">
        <w:rPr>
          <w:rFonts w:asciiTheme="minorHAnsi" w:hAnsiTheme="minorHAnsi"/>
          <w:sz w:val="24"/>
          <w:szCs w:val="24"/>
        </w:rPr>
        <w:t>besamim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that we can bring to </w:t>
      </w:r>
      <w:proofErr w:type="spellStart"/>
      <w:r w:rsidRPr="001A1DB9">
        <w:rPr>
          <w:rFonts w:asciiTheme="minorHAnsi" w:hAnsiTheme="minorHAnsi"/>
          <w:sz w:val="24"/>
          <w:szCs w:val="24"/>
        </w:rPr>
        <w:t>havdallah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tonight and bring home with us. These </w:t>
      </w:r>
      <w:proofErr w:type="spellStart"/>
      <w:r w:rsidRPr="001A1DB9">
        <w:rPr>
          <w:rFonts w:asciiTheme="minorHAnsi" w:hAnsiTheme="minorHAnsi"/>
          <w:sz w:val="24"/>
          <w:szCs w:val="24"/>
        </w:rPr>
        <w:t>besamim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will remind us of camp and comfort us when we miss it.</w:t>
      </w:r>
    </w:p>
    <w:p w14:paraId="62F8A250" w14:textId="77777777" w:rsidR="00A96076" w:rsidRPr="001A1DB9" w:rsidRDefault="001A1DB9">
      <w:pPr>
        <w:numPr>
          <w:ilvl w:val="1"/>
          <w:numId w:val="1"/>
        </w:numPr>
        <w:contextualSpacing/>
        <w:rPr>
          <w:rFonts w:asciiTheme="minorHAnsi" w:hAnsiTheme="minorHAnsi"/>
          <w:i/>
          <w:sz w:val="24"/>
          <w:szCs w:val="24"/>
        </w:rPr>
      </w:pPr>
      <w:r w:rsidRPr="001A1DB9">
        <w:rPr>
          <w:rFonts w:asciiTheme="minorHAnsi" w:hAnsiTheme="minorHAnsi"/>
          <w:i/>
          <w:sz w:val="24"/>
          <w:szCs w:val="24"/>
        </w:rPr>
        <w:t xml:space="preserve">Candle: (first groups 1,2,3, second groups 4,5,6) </w:t>
      </w:r>
      <w:r w:rsidRPr="001A1DB9">
        <w:rPr>
          <w:rFonts w:asciiTheme="minorHAnsi" w:hAnsiTheme="minorHAnsi"/>
          <w:sz w:val="24"/>
          <w:szCs w:val="24"/>
        </w:rPr>
        <w:t xml:space="preserve">The other half of the groups will form one large </w:t>
      </w:r>
      <w:proofErr w:type="spellStart"/>
      <w:r w:rsidRPr="001A1DB9">
        <w:rPr>
          <w:rFonts w:asciiTheme="minorHAnsi" w:hAnsiTheme="minorHAnsi"/>
          <w:sz w:val="24"/>
          <w:szCs w:val="24"/>
        </w:rPr>
        <w:t>maagal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on the </w:t>
      </w:r>
      <w:proofErr w:type="spellStart"/>
      <w:r w:rsidRPr="001A1DB9">
        <w:rPr>
          <w:rFonts w:asciiTheme="minorHAnsi" w:hAnsiTheme="minorHAnsi"/>
          <w:sz w:val="24"/>
          <w:szCs w:val="24"/>
        </w:rPr>
        <w:t>migrash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. Everyone will close their eyes and the </w:t>
      </w:r>
      <w:proofErr w:type="spellStart"/>
      <w:r w:rsidRPr="001A1DB9">
        <w:rPr>
          <w:rFonts w:asciiTheme="minorHAnsi" w:hAnsiTheme="minorHAnsi"/>
          <w:sz w:val="24"/>
          <w:szCs w:val="24"/>
        </w:rPr>
        <w:t>madrichim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will tap 6 heads. These people will stand up and open their eyes. The </w:t>
      </w:r>
      <w:proofErr w:type="spellStart"/>
      <w:r w:rsidRPr="001A1DB9">
        <w:rPr>
          <w:rFonts w:asciiTheme="minorHAnsi" w:hAnsiTheme="minorHAnsi"/>
          <w:sz w:val="24"/>
          <w:szCs w:val="24"/>
        </w:rPr>
        <w:t>madrichim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will read one of the following prompts, and the people will tap anyone on the </w:t>
      </w:r>
      <w:proofErr w:type="spellStart"/>
      <w:r w:rsidRPr="001A1DB9">
        <w:rPr>
          <w:rFonts w:asciiTheme="minorHAnsi" w:hAnsiTheme="minorHAnsi"/>
          <w:sz w:val="24"/>
          <w:szCs w:val="24"/>
        </w:rPr>
        <w:t>rosh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who applies. </w:t>
      </w:r>
      <w:proofErr w:type="spellStart"/>
      <w:r w:rsidRPr="001A1DB9">
        <w:rPr>
          <w:rFonts w:asciiTheme="minorHAnsi" w:hAnsiTheme="minorHAnsi"/>
          <w:sz w:val="24"/>
          <w:szCs w:val="24"/>
        </w:rPr>
        <w:t>Madrichim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can also tap people. After every prompt, have those people sit and tap a new group.</w:t>
      </w:r>
    </w:p>
    <w:p w14:paraId="7777C727" w14:textId="77777777" w:rsidR="00A96076" w:rsidRPr="001A1DB9" w:rsidRDefault="001A1DB9">
      <w:pPr>
        <w:numPr>
          <w:ilvl w:val="3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b/>
          <w:sz w:val="24"/>
          <w:szCs w:val="24"/>
        </w:rPr>
        <w:lastRenderedPageBreak/>
        <w:t xml:space="preserve">Explanation: </w:t>
      </w:r>
      <w:r w:rsidRPr="001A1DB9">
        <w:rPr>
          <w:rFonts w:asciiTheme="minorHAnsi" w:hAnsiTheme="minorHAnsi"/>
          <w:sz w:val="24"/>
          <w:szCs w:val="24"/>
        </w:rPr>
        <w:t xml:space="preserve">This </w:t>
      </w:r>
      <w:proofErr w:type="spellStart"/>
      <w:r w:rsidRPr="001A1DB9">
        <w:rPr>
          <w:rFonts w:asciiTheme="minorHAnsi" w:hAnsiTheme="minorHAnsi"/>
          <w:sz w:val="24"/>
          <w:szCs w:val="24"/>
        </w:rPr>
        <w:t>bracha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focuses on the contrast between darkness and light. You are the light of the people that tapped you. You bring kindness and laughter and joy to your </w:t>
      </w:r>
      <w:proofErr w:type="spellStart"/>
      <w:r w:rsidRPr="001A1DB9">
        <w:rPr>
          <w:rFonts w:asciiTheme="minorHAnsi" w:hAnsiTheme="minorHAnsi"/>
          <w:sz w:val="24"/>
          <w:szCs w:val="24"/>
        </w:rPr>
        <w:t>edah</w:t>
      </w:r>
      <w:proofErr w:type="spellEnd"/>
      <w:r w:rsidRPr="001A1DB9">
        <w:rPr>
          <w:rFonts w:asciiTheme="minorHAnsi" w:hAnsiTheme="minorHAnsi"/>
          <w:sz w:val="24"/>
          <w:szCs w:val="24"/>
        </w:rPr>
        <w:t>-mates when they are feeling down.</w:t>
      </w:r>
    </w:p>
    <w:p w14:paraId="4920192E" w14:textId="77777777" w:rsidR="00A96076" w:rsidRPr="001A1DB9" w:rsidRDefault="001A1DB9">
      <w:pPr>
        <w:numPr>
          <w:ilvl w:val="2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sz w:val="24"/>
          <w:szCs w:val="24"/>
        </w:rPr>
        <w:t xml:space="preserve">Tap anyone on the head who has made you laugh this </w:t>
      </w:r>
      <w:proofErr w:type="spellStart"/>
      <w:r w:rsidRPr="001A1DB9">
        <w:rPr>
          <w:rFonts w:asciiTheme="minorHAnsi" w:hAnsiTheme="minorHAnsi"/>
          <w:sz w:val="24"/>
          <w:szCs w:val="24"/>
        </w:rPr>
        <w:t>kayitz</w:t>
      </w:r>
      <w:proofErr w:type="spellEnd"/>
      <w:r w:rsidRPr="001A1DB9">
        <w:rPr>
          <w:rFonts w:asciiTheme="minorHAnsi" w:hAnsiTheme="minorHAnsi"/>
          <w:sz w:val="24"/>
          <w:szCs w:val="24"/>
        </w:rPr>
        <w:t>.</w:t>
      </w:r>
    </w:p>
    <w:p w14:paraId="6F72D6D8" w14:textId="77777777" w:rsidR="00A96076" w:rsidRPr="001A1DB9" w:rsidRDefault="001A1DB9">
      <w:pPr>
        <w:numPr>
          <w:ilvl w:val="2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sz w:val="24"/>
          <w:szCs w:val="24"/>
        </w:rPr>
        <w:t xml:space="preserve">Tap anyone on the head  who you got to know better over the </w:t>
      </w:r>
      <w:proofErr w:type="spellStart"/>
      <w:r w:rsidRPr="001A1DB9">
        <w:rPr>
          <w:rFonts w:asciiTheme="minorHAnsi" w:hAnsiTheme="minorHAnsi"/>
          <w:sz w:val="24"/>
          <w:szCs w:val="24"/>
        </w:rPr>
        <w:t>kayitz</w:t>
      </w:r>
      <w:proofErr w:type="spellEnd"/>
      <w:r w:rsidRPr="001A1DB9">
        <w:rPr>
          <w:rFonts w:asciiTheme="minorHAnsi" w:hAnsiTheme="minorHAnsi"/>
          <w:sz w:val="24"/>
          <w:szCs w:val="24"/>
        </w:rPr>
        <w:t>.</w:t>
      </w:r>
    </w:p>
    <w:p w14:paraId="23A91435" w14:textId="77777777" w:rsidR="00A96076" w:rsidRPr="001A1DB9" w:rsidRDefault="001A1DB9">
      <w:pPr>
        <w:numPr>
          <w:ilvl w:val="2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sz w:val="24"/>
          <w:szCs w:val="24"/>
        </w:rPr>
        <w:t xml:space="preserve">Tap someone on the head who </w:t>
      </w:r>
    </w:p>
    <w:p w14:paraId="2878F2EC" w14:textId="77777777" w:rsidR="00A96076" w:rsidRPr="001A1DB9" w:rsidRDefault="001A1DB9">
      <w:pPr>
        <w:numPr>
          <w:ilvl w:val="2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sz w:val="24"/>
          <w:szCs w:val="24"/>
        </w:rPr>
        <w:t xml:space="preserve">Tap anyone on the head who practiced </w:t>
      </w:r>
      <w:proofErr w:type="spellStart"/>
      <w:r w:rsidRPr="001A1DB9">
        <w:rPr>
          <w:rFonts w:asciiTheme="minorHAnsi" w:hAnsiTheme="minorHAnsi"/>
          <w:sz w:val="24"/>
          <w:szCs w:val="24"/>
        </w:rPr>
        <w:t>hakarat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A1DB9">
        <w:rPr>
          <w:rFonts w:asciiTheme="minorHAnsi" w:hAnsiTheme="minorHAnsi"/>
          <w:sz w:val="24"/>
          <w:szCs w:val="24"/>
        </w:rPr>
        <w:t>hatov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this </w:t>
      </w:r>
      <w:proofErr w:type="spellStart"/>
      <w:r w:rsidRPr="001A1DB9">
        <w:rPr>
          <w:rFonts w:asciiTheme="minorHAnsi" w:hAnsiTheme="minorHAnsi"/>
          <w:sz w:val="24"/>
          <w:szCs w:val="24"/>
        </w:rPr>
        <w:t>kayitz</w:t>
      </w:r>
      <w:proofErr w:type="spellEnd"/>
      <w:r w:rsidRPr="001A1DB9">
        <w:rPr>
          <w:rFonts w:asciiTheme="minorHAnsi" w:hAnsiTheme="minorHAnsi"/>
          <w:sz w:val="24"/>
          <w:szCs w:val="24"/>
        </w:rPr>
        <w:t>.</w:t>
      </w:r>
    </w:p>
    <w:p w14:paraId="430C0E04" w14:textId="77777777" w:rsidR="00A96076" w:rsidRPr="001A1DB9" w:rsidRDefault="001A1DB9">
      <w:pPr>
        <w:numPr>
          <w:ilvl w:val="2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sz w:val="24"/>
          <w:szCs w:val="24"/>
        </w:rPr>
        <w:t xml:space="preserve">Tap anyone on the head who you are so excited to hang out with in </w:t>
      </w:r>
      <w:proofErr w:type="spellStart"/>
      <w:r w:rsidRPr="001A1DB9">
        <w:rPr>
          <w:rFonts w:asciiTheme="minorHAnsi" w:hAnsiTheme="minorHAnsi"/>
          <w:sz w:val="24"/>
          <w:szCs w:val="24"/>
        </w:rPr>
        <w:t>Magshimim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2018.</w:t>
      </w:r>
    </w:p>
    <w:p w14:paraId="408297D4" w14:textId="77777777" w:rsidR="00A96076" w:rsidRPr="001A1DB9" w:rsidRDefault="001A1DB9">
      <w:pPr>
        <w:numPr>
          <w:ilvl w:val="2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sz w:val="24"/>
          <w:szCs w:val="24"/>
        </w:rPr>
        <w:t>Tap anyone on the head who you want to try to spend a little more time with during the rest of Shabbat.</w:t>
      </w:r>
    </w:p>
    <w:p w14:paraId="6D077AD4" w14:textId="77777777" w:rsidR="00A96076" w:rsidRPr="001A1DB9" w:rsidRDefault="001A1DB9">
      <w:pPr>
        <w:numPr>
          <w:ilvl w:val="0"/>
          <w:numId w:val="1"/>
        </w:numPr>
        <w:contextualSpacing/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i/>
          <w:sz w:val="24"/>
          <w:szCs w:val="24"/>
        </w:rPr>
        <w:t xml:space="preserve">15 minute small groups activity (wine): </w:t>
      </w:r>
      <w:r w:rsidRPr="001A1DB9">
        <w:rPr>
          <w:rFonts w:asciiTheme="minorHAnsi" w:hAnsiTheme="minorHAnsi"/>
          <w:sz w:val="24"/>
          <w:szCs w:val="24"/>
        </w:rPr>
        <w:t xml:space="preserve">We are going to </w:t>
      </w:r>
      <w:proofErr w:type="spellStart"/>
      <w:r w:rsidRPr="001A1DB9">
        <w:rPr>
          <w:rFonts w:asciiTheme="minorHAnsi" w:hAnsiTheme="minorHAnsi"/>
          <w:sz w:val="24"/>
          <w:szCs w:val="24"/>
        </w:rPr>
        <w:t>redivide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into our six groups and go on a mini </w:t>
      </w:r>
      <w:proofErr w:type="spellStart"/>
      <w:r w:rsidRPr="001A1DB9">
        <w:rPr>
          <w:rFonts w:asciiTheme="minorHAnsi" w:hAnsiTheme="minorHAnsi"/>
          <w:sz w:val="24"/>
          <w:szCs w:val="24"/>
        </w:rPr>
        <w:t>nev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-style tour of </w:t>
      </w:r>
      <w:proofErr w:type="spellStart"/>
      <w:r w:rsidRPr="001A1DB9">
        <w:rPr>
          <w:rFonts w:asciiTheme="minorHAnsi" w:hAnsiTheme="minorHAnsi"/>
          <w:sz w:val="24"/>
          <w:szCs w:val="24"/>
        </w:rPr>
        <w:t>tzad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aleph. Each group will do a </w:t>
      </w:r>
      <w:proofErr w:type="spellStart"/>
      <w:r w:rsidRPr="001A1DB9">
        <w:rPr>
          <w:rFonts w:asciiTheme="minorHAnsi" w:hAnsiTheme="minorHAnsi"/>
          <w:sz w:val="24"/>
          <w:szCs w:val="24"/>
        </w:rPr>
        <w:t>sivuv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(go-around) of the </w:t>
      </w:r>
      <w:proofErr w:type="spellStart"/>
      <w:r w:rsidRPr="001A1DB9">
        <w:rPr>
          <w:rFonts w:asciiTheme="minorHAnsi" w:hAnsiTheme="minorHAnsi"/>
          <w:sz w:val="24"/>
          <w:szCs w:val="24"/>
        </w:rPr>
        <w:t>tzad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aleph upper </w:t>
      </w:r>
      <w:proofErr w:type="spellStart"/>
      <w:r w:rsidRPr="001A1DB9">
        <w:rPr>
          <w:rFonts w:asciiTheme="minorHAnsi" w:hAnsiTheme="minorHAnsi"/>
          <w:sz w:val="24"/>
          <w:szCs w:val="24"/>
        </w:rPr>
        <w:t>migrash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, and </w:t>
      </w:r>
      <w:proofErr w:type="spellStart"/>
      <w:r w:rsidRPr="001A1DB9">
        <w:rPr>
          <w:rFonts w:asciiTheme="minorHAnsi" w:hAnsiTheme="minorHAnsi"/>
          <w:sz w:val="24"/>
          <w:szCs w:val="24"/>
        </w:rPr>
        <w:t>chanichim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1A1DB9">
        <w:rPr>
          <w:rFonts w:asciiTheme="minorHAnsi" w:hAnsiTheme="minorHAnsi"/>
          <w:sz w:val="24"/>
          <w:szCs w:val="24"/>
        </w:rPr>
        <w:t>madrichim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are encouraged to stop the tour at any time at any place where they had a positive and </w:t>
      </w:r>
      <w:proofErr w:type="spellStart"/>
      <w:r w:rsidRPr="001A1DB9">
        <w:rPr>
          <w:rFonts w:asciiTheme="minorHAnsi" w:hAnsiTheme="minorHAnsi"/>
          <w:sz w:val="24"/>
          <w:szCs w:val="24"/>
        </w:rPr>
        <w:t>matim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memory and share that memory. </w:t>
      </w:r>
    </w:p>
    <w:p w14:paraId="52FFF68C" w14:textId="77777777" w:rsidR="00A96076" w:rsidRPr="001A1DB9" w:rsidRDefault="001A1DB9">
      <w:pPr>
        <w:numPr>
          <w:ilvl w:val="1"/>
          <w:numId w:val="1"/>
        </w:numPr>
        <w:contextualSpacing/>
        <w:rPr>
          <w:rFonts w:asciiTheme="minorHAnsi" w:hAnsiTheme="minorHAnsi"/>
          <w:b/>
          <w:sz w:val="24"/>
          <w:szCs w:val="24"/>
        </w:rPr>
      </w:pPr>
      <w:r w:rsidRPr="001A1DB9">
        <w:rPr>
          <w:rFonts w:asciiTheme="minorHAnsi" w:hAnsiTheme="minorHAnsi"/>
          <w:b/>
          <w:sz w:val="24"/>
          <w:szCs w:val="24"/>
        </w:rPr>
        <w:t xml:space="preserve">Explanation: </w:t>
      </w:r>
      <w:r w:rsidRPr="001A1DB9">
        <w:rPr>
          <w:rFonts w:asciiTheme="minorHAnsi" w:hAnsiTheme="minorHAnsi"/>
          <w:sz w:val="24"/>
          <w:szCs w:val="24"/>
        </w:rPr>
        <w:t xml:space="preserve">We use grape juice and wine to sanctify things and mark special and joyous occasions. We have wine at Shabbat, at holidays (4 cups at </w:t>
      </w:r>
      <w:proofErr w:type="spellStart"/>
      <w:r w:rsidRPr="001A1DB9">
        <w:rPr>
          <w:rFonts w:asciiTheme="minorHAnsi" w:hAnsiTheme="minorHAnsi"/>
          <w:sz w:val="24"/>
          <w:szCs w:val="24"/>
        </w:rPr>
        <w:t>pesach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!) and at weddings to mark that they are special. Camp is full of very holy places where we have had some of the best memories. As we bring to a close our time on </w:t>
      </w:r>
      <w:proofErr w:type="spellStart"/>
      <w:r w:rsidRPr="001A1DB9">
        <w:rPr>
          <w:rFonts w:asciiTheme="minorHAnsi" w:hAnsiTheme="minorHAnsi"/>
          <w:sz w:val="24"/>
          <w:szCs w:val="24"/>
        </w:rPr>
        <w:t>tzad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aleph, we are going to walk around </w:t>
      </w:r>
      <w:proofErr w:type="spellStart"/>
      <w:r w:rsidRPr="001A1DB9">
        <w:rPr>
          <w:rFonts w:asciiTheme="minorHAnsi" w:hAnsiTheme="minorHAnsi"/>
          <w:sz w:val="24"/>
          <w:szCs w:val="24"/>
        </w:rPr>
        <w:t>tzad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aleph and note places where we have special memories. </w:t>
      </w:r>
    </w:p>
    <w:p w14:paraId="40A2497A" w14:textId="77777777" w:rsidR="00A96076" w:rsidRPr="001A1DB9" w:rsidRDefault="001A1DB9">
      <w:pPr>
        <w:numPr>
          <w:ilvl w:val="0"/>
          <w:numId w:val="3"/>
        </w:numPr>
        <w:contextualSpacing/>
        <w:rPr>
          <w:rFonts w:asciiTheme="minorHAnsi" w:hAnsiTheme="minorHAnsi"/>
          <w:i/>
          <w:sz w:val="24"/>
          <w:szCs w:val="24"/>
        </w:rPr>
      </w:pPr>
      <w:r w:rsidRPr="001A1DB9">
        <w:rPr>
          <w:rFonts w:asciiTheme="minorHAnsi" w:hAnsiTheme="minorHAnsi"/>
          <w:i/>
          <w:sz w:val="24"/>
          <w:szCs w:val="24"/>
        </w:rPr>
        <w:t>15 minute small groups discussion (</w:t>
      </w:r>
      <w:proofErr w:type="spellStart"/>
      <w:r w:rsidRPr="001A1DB9">
        <w:rPr>
          <w:rFonts w:asciiTheme="minorHAnsi" w:eastAsia="Calibri" w:hAnsiTheme="minorHAnsi" w:cs="Calibri"/>
          <w:i/>
          <w:sz w:val="24"/>
          <w:szCs w:val="24"/>
        </w:rPr>
        <w:t>hamavdil</w:t>
      </w:r>
      <w:proofErr w:type="spellEnd"/>
      <w:r w:rsidRPr="001A1DB9">
        <w:rPr>
          <w:rFonts w:asciiTheme="minorHAnsi" w:eastAsia="Calibri" w:hAnsiTheme="minorHAnsi" w:cs="Calibri"/>
          <w:i/>
          <w:sz w:val="24"/>
          <w:szCs w:val="24"/>
        </w:rPr>
        <w:t xml:space="preserve"> #BEIN </w:t>
      </w:r>
      <w:proofErr w:type="spellStart"/>
      <w:r w:rsidRPr="001A1DB9">
        <w:rPr>
          <w:rFonts w:asciiTheme="minorHAnsi" w:eastAsia="Calibri" w:hAnsiTheme="minorHAnsi" w:cs="Calibri"/>
          <w:i/>
          <w:sz w:val="24"/>
          <w:szCs w:val="24"/>
        </w:rPr>
        <w:t>kodesh</w:t>
      </w:r>
      <w:proofErr w:type="spellEnd"/>
      <w:r w:rsidRPr="001A1DB9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proofErr w:type="spellStart"/>
      <w:r w:rsidRPr="001A1DB9">
        <w:rPr>
          <w:rFonts w:asciiTheme="minorHAnsi" w:eastAsia="Calibri" w:hAnsiTheme="minorHAnsi" w:cs="Calibri"/>
          <w:i/>
          <w:sz w:val="24"/>
          <w:szCs w:val="24"/>
        </w:rPr>
        <w:t>l’chol</w:t>
      </w:r>
      <w:proofErr w:type="spellEnd"/>
      <w:r w:rsidRPr="001A1DB9">
        <w:rPr>
          <w:rFonts w:asciiTheme="minorHAnsi" w:eastAsia="Calibri" w:hAnsiTheme="minorHAnsi" w:cs="Calibri"/>
          <w:i/>
          <w:sz w:val="24"/>
          <w:szCs w:val="24"/>
        </w:rPr>
        <w:t>)</w:t>
      </w:r>
      <w:r w:rsidRPr="001A1DB9">
        <w:rPr>
          <w:rFonts w:asciiTheme="minorHAnsi" w:hAnsiTheme="minorHAnsi"/>
          <w:i/>
          <w:sz w:val="24"/>
          <w:szCs w:val="24"/>
        </w:rPr>
        <w:t>:</w:t>
      </w:r>
    </w:p>
    <w:p w14:paraId="2CE9A763" w14:textId="77777777" w:rsidR="00A96076" w:rsidRPr="001A1DB9" w:rsidRDefault="001A1DB9">
      <w:pPr>
        <w:bidi/>
        <w:ind w:left="720"/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</w:pPr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  <w:rtl/>
          <w:lang w:bidi="he-IL"/>
        </w:rPr>
        <w:t>בָּרוּךְ אַתָּה ה׳</w:t>
      </w:r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  <w:rtl/>
        </w:rPr>
        <w:t xml:space="preserve">, </w:t>
      </w:r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  <w:rtl/>
          <w:lang w:bidi="he-IL"/>
        </w:rPr>
        <w:t>אֱלֹהֵֽינוּ מֶֽלֶךְ הָעוֹלָם</w:t>
      </w:r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  <w:rtl/>
        </w:rPr>
        <w:t xml:space="preserve">, </w:t>
      </w:r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  <w:rtl/>
          <w:lang w:bidi="he-IL"/>
        </w:rPr>
        <w:t>הַמַּבְדִיל בֵּין קֹֽדֶשׁ לְחוֹל</w:t>
      </w:r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  <w:rtl/>
        </w:rPr>
        <w:t xml:space="preserve">, </w:t>
      </w:r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  <w:rtl/>
          <w:lang w:bidi="he-IL"/>
        </w:rPr>
        <w:t>בֵּין אוֹר לְחֹֽשֶׁךְ</w:t>
      </w:r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  <w:rtl/>
        </w:rPr>
        <w:t xml:space="preserve">, </w:t>
      </w:r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  <w:rtl/>
          <w:lang w:bidi="he-IL"/>
        </w:rPr>
        <w:t>בֵּין יִשְׂרָאֵל לָעַמִּים</w:t>
      </w:r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  <w:rtl/>
        </w:rPr>
        <w:t xml:space="preserve">, </w:t>
      </w:r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  <w:rtl/>
          <w:lang w:bidi="he-IL"/>
        </w:rPr>
        <w:t>בֵּין יוֹם הַשְּׁבִיעִי לְשֵֽׁשֶׁת יְמֵי הַמַּעֲשֶׂה</w:t>
      </w:r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  <w:rtl/>
        </w:rPr>
        <w:t xml:space="preserve">. </w:t>
      </w:r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  <w:rtl/>
          <w:lang w:bidi="he-IL"/>
        </w:rPr>
        <w:t>בָּרוּךְ אַתָּה ה׳</w:t>
      </w:r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  <w:rtl/>
        </w:rPr>
        <w:t xml:space="preserve">, </w:t>
      </w:r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  <w:rtl/>
          <w:lang w:bidi="he-IL"/>
        </w:rPr>
        <w:t>הַמַּבְדִיל בֵּין קֹֽדֶשׁ לְחוֹל</w:t>
      </w:r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  <w:rtl/>
        </w:rPr>
        <w:t>.</w:t>
      </w:r>
    </w:p>
    <w:p w14:paraId="1AC7412E" w14:textId="77777777" w:rsidR="00A96076" w:rsidRPr="001A1DB9" w:rsidRDefault="001A1DB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bidi/>
        <w:spacing w:after="300"/>
        <w:jc w:val="right"/>
        <w:rPr>
          <w:rFonts w:asciiTheme="minorHAnsi" w:eastAsia="Times New Roman" w:hAnsiTheme="minorHAnsi" w:cs="Times New Roman"/>
          <w:color w:val="333333"/>
          <w:sz w:val="24"/>
          <w:szCs w:val="24"/>
          <w:highlight w:val="white"/>
        </w:rPr>
      </w:pPr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Baruch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atah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, Adonai,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Elohaynu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 melech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ha’olam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,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hamavdil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bayn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kodesh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lechol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bayn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 or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lechoshechbayn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Yisrael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la’amim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bayn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yom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hashevi’i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leshayshet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yemay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hama’aseh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. Baruch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atah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, Adonai,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hamavdil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bayn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kodesh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 xml:space="preserve"> </w:t>
      </w:r>
      <w:proofErr w:type="spellStart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lechol</w:t>
      </w:r>
      <w:proofErr w:type="spellEnd"/>
      <w:r w:rsidRPr="001A1DB9"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  <w:t>.</w:t>
      </w:r>
    </w:p>
    <w:p w14:paraId="691C4EBC" w14:textId="77777777" w:rsidR="00A96076" w:rsidRPr="001A1DB9" w:rsidRDefault="001A1DB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bidi/>
        <w:spacing w:after="300"/>
        <w:jc w:val="right"/>
        <w:rPr>
          <w:rFonts w:asciiTheme="minorHAnsi" w:eastAsia="Times New Roman" w:hAnsiTheme="minorHAnsi" w:cs="Times New Roman"/>
          <w:color w:val="333333"/>
          <w:sz w:val="24"/>
          <w:szCs w:val="24"/>
          <w:highlight w:val="white"/>
        </w:rPr>
      </w:pPr>
      <w:r w:rsidRPr="001A1DB9">
        <w:rPr>
          <w:rFonts w:asciiTheme="minorHAnsi" w:eastAsia="Times New Roman" w:hAnsiTheme="minorHAnsi" w:cs="Times New Roman"/>
          <w:color w:val="333333"/>
          <w:sz w:val="24"/>
          <w:szCs w:val="24"/>
          <w:highlight w:val="white"/>
        </w:rPr>
        <w:t>Blessed are You, God, our Lord, King of the universe, who separates between the holy and the ordinary; between the light and dark; between Israel and the other nations; between the seventh day and the six days of the week. Blessed are You, God, who separates between the holy and the ordinary.</w:t>
      </w:r>
    </w:p>
    <w:p w14:paraId="7E057801" w14:textId="77777777" w:rsidR="00A96076" w:rsidRPr="001A1DB9" w:rsidRDefault="00A96076">
      <w:pPr>
        <w:bidi/>
        <w:ind w:left="720"/>
        <w:jc w:val="right"/>
        <w:rPr>
          <w:rFonts w:asciiTheme="minorHAnsi" w:eastAsia="Times New Roman" w:hAnsiTheme="minorHAnsi" w:cs="Times New Roman"/>
          <w:i/>
          <w:color w:val="333333"/>
          <w:sz w:val="24"/>
          <w:szCs w:val="24"/>
          <w:highlight w:val="white"/>
        </w:rPr>
      </w:pPr>
    </w:p>
    <w:p w14:paraId="32D9CC47" w14:textId="77777777" w:rsidR="00A96076" w:rsidRPr="001A1DB9" w:rsidRDefault="001A1DB9">
      <w:pPr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sz w:val="24"/>
          <w:szCs w:val="24"/>
        </w:rPr>
        <w:t>Read and discuss this quote.</w:t>
      </w:r>
    </w:p>
    <w:p w14:paraId="687E9AD4" w14:textId="77777777" w:rsidR="00A96076" w:rsidRPr="001A1DB9" w:rsidRDefault="001A1DB9">
      <w:pPr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sz w:val="24"/>
          <w:szCs w:val="24"/>
        </w:rPr>
        <w:lastRenderedPageBreak/>
        <w:t>Why is it important to have one day a week that is separate from the rest of the week?</w:t>
      </w:r>
    </w:p>
    <w:p w14:paraId="5C06AB74" w14:textId="77777777" w:rsidR="00A96076" w:rsidRPr="001A1DB9" w:rsidRDefault="001A1DB9">
      <w:pPr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sz w:val="24"/>
          <w:szCs w:val="24"/>
        </w:rPr>
        <w:t>Why is it important to mark the separation between Shabbat and the week, between the most holy day of the week and the school week.</w:t>
      </w:r>
    </w:p>
    <w:p w14:paraId="06EC6553" w14:textId="77777777" w:rsidR="00A96076" w:rsidRPr="001A1DB9" w:rsidRDefault="001A1DB9">
      <w:pPr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sz w:val="24"/>
          <w:szCs w:val="24"/>
        </w:rPr>
        <w:t>Why is it important to have one part of the year (camp) that is separate from the rest of the year (school)?</w:t>
      </w:r>
    </w:p>
    <w:p w14:paraId="35F7CF02" w14:textId="77777777" w:rsidR="00A96076" w:rsidRPr="001A1DB9" w:rsidRDefault="001A1DB9">
      <w:pPr>
        <w:numPr>
          <w:ilvl w:val="2"/>
          <w:numId w:val="3"/>
        </w:numPr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i/>
          <w:sz w:val="24"/>
          <w:szCs w:val="24"/>
        </w:rPr>
        <w:t>Analogy:</w:t>
      </w:r>
      <w:r w:rsidRPr="001A1DB9">
        <w:rPr>
          <w:rFonts w:asciiTheme="minorHAnsi" w:hAnsiTheme="minorHAnsi"/>
          <w:sz w:val="24"/>
          <w:szCs w:val="24"/>
        </w:rPr>
        <w:t xml:space="preserve"> “Camp is the </w:t>
      </w:r>
      <w:proofErr w:type="spellStart"/>
      <w:r w:rsidRPr="001A1DB9">
        <w:rPr>
          <w:rFonts w:asciiTheme="minorHAnsi" w:hAnsiTheme="minorHAnsi"/>
          <w:sz w:val="24"/>
          <w:szCs w:val="24"/>
        </w:rPr>
        <w:t>shabbas</w:t>
      </w:r>
      <w:proofErr w:type="spellEnd"/>
      <w:r w:rsidRPr="001A1DB9">
        <w:rPr>
          <w:rFonts w:asciiTheme="minorHAnsi" w:hAnsiTheme="minorHAnsi"/>
          <w:sz w:val="24"/>
          <w:szCs w:val="24"/>
        </w:rPr>
        <w:t xml:space="preserve"> of the year!!”</w:t>
      </w:r>
    </w:p>
    <w:p w14:paraId="7ECD5FDB" w14:textId="77777777" w:rsidR="00A96076" w:rsidRPr="001A1DB9" w:rsidRDefault="001A1DB9">
      <w:pPr>
        <w:numPr>
          <w:ilvl w:val="2"/>
          <w:numId w:val="3"/>
        </w:numPr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i/>
          <w:sz w:val="24"/>
          <w:szCs w:val="24"/>
        </w:rPr>
        <w:t>Talking point:</w:t>
      </w:r>
      <w:r w:rsidRPr="001A1DB9">
        <w:rPr>
          <w:rFonts w:asciiTheme="minorHAnsi" w:hAnsiTheme="minorHAnsi"/>
          <w:sz w:val="24"/>
          <w:szCs w:val="24"/>
        </w:rPr>
        <w:t xml:space="preserve"> having six ordinary days of the week makes that one day of the week more holy, just like how having 10 months at home makes having this 1-2 months at camp more holy</w:t>
      </w:r>
    </w:p>
    <w:p w14:paraId="27E3567C" w14:textId="77777777" w:rsidR="00A96076" w:rsidRPr="001A1DB9" w:rsidRDefault="001A1DB9">
      <w:pPr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sz w:val="24"/>
          <w:szCs w:val="24"/>
        </w:rPr>
        <w:t>What are some things that make camp so special?</w:t>
      </w:r>
    </w:p>
    <w:p w14:paraId="5779ABB0" w14:textId="77777777" w:rsidR="00A96076" w:rsidRPr="001A1DB9" w:rsidRDefault="001A1DB9">
      <w:pPr>
        <w:numPr>
          <w:ilvl w:val="2"/>
          <w:numId w:val="3"/>
        </w:numPr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sz w:val="24"/>
          <w:szCs w:val="24"/>
        </w:rPr>
        <w:t>No technology, only Jews, away from family, living with friends, etc.</w:t>
      </w:r>
    </w:p>
    <w:p w14:paraId="71BC5434" w14:textId="77777777" w:rsidR="00A96076" w:rsidRPr="001A1DB9" w:rsidRDefault="001A1DB9">
      <w:pPr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sz w:val="24"/>
          <w:szCs w:val="24"/>
        </w:rPr>
        <w:t>How can we take the holiness of camp home with us?</w:t>
      </w:r>
    </w:p>
    <w:p w14:paraId="60F743DA" w14:textId="77777777" w:rsidR="00A96076" w:rsidRPr="001A1DB9" w:rsidRDefault="001A1DB9" w:rsidP="001A1DB9">
      <w:pPr>
        <w:numPr>
          <w:ilvl w:val="2"/>
          <w:numId w:val="3"/>
        </w:numPr>
        <w:rPr>
          <w:rFonts w:asciiTheme="minorHAnsi" w:hAnsiTheme="minorHAnsi"/>
          <w:sz w:val="24"/>
          <w:szCs w:val="24"/>
        </w:rPr>
      </w:pPr>
      <w:r w:rsidRPr="001A1DB9">
        <w:rPr>
          <w:rFonts w:asciiTheme="minorHAnsi" w:hAnsiTheme="minorHAnsi"/>
          <w:sz w:val="24"/>
          <w:szCs w:val="24"/>
        </w:rPr>
        <w:t xml:space="preserve">Ideas: calling/ facetiming/ emailing friends, taking a new skill (like a sport or jewelry) and trying it at home, taking Shabbat traditions (shira, brownies </w:t>
      </w:r>
      <w:proofErr w:type="spellStart"/>
      <w:r w:rsidRPr="001A1DB9">
        <w:rPr>
          <w:rFonts w:asciiTheme="minorHAnsi" w:hAnsiTheme="minorHAnsi"/>
          <w:sz w:val="24"/>
          <w:szCs w:val="24"/>
        </w:rPr>
        <w:t>havdallah</w:t>
      </w:r>
      <w:proofErr w:type="spellEnd"/>
      <w:r w:rsidRPr="001A1DB9">
        <w:rPr>
          <w:rFonts w:asciiTheme="minorHAnsi" w:hAnsiTheme="minorHAnsi"/>
          <w:sz w:val="24"/>
          <w:szCs w:val="24"/>
        </w:rPr>
        <w:t>) home, etc.</w:t>
      </w:r>
    </w:p>
    <w:sectPr w:rsidR="00A96076" w:rsidRPr="001A1DB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5C1E"/>
    <w:multiLevelType w:val="multilevel"/>
    <w:tmpl w:val="86EA2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DCF3BDB"/>
    <w:multiLevelType w:val="multilevel"/>
    <w:tmpl w:val="1A188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E0179B5"/>
    <w:multiLevelType w:val="multilevel"/>
    <w:tmpl w:val="B694E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6076"/>
    <w:rsid w:val="001A1DB9"/>
    <w:rsid w:val="003A32B1"/>
    <w:rsid w:val="00A9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3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A1D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A1D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2018-03-23T15:09:00Z</dcterms:created>
  <dcterms:modified xsi:type="dcterms:W3CDTF">2018-03-23T15:09:00Z</dcterms:modified>
</cp:coreProperties>
</file>