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i w:val="1"/>
        </w:rPr>
      </w:pPr>
      <w:r w:rsidDel="00000000" w:rsidR="00000000" w:rsidRPr="00000000">
        <w:rPr>
          <w:rFonts w:ascii="Calibri" w:cs="Calibri" w:eastAsia="Calibri" w:hAnsi="Calibri"/>
          <w:rtl w:val="0"/>
        </w:rPr>
        <w:t xml:space="preserve">Experience-based, MA’AGAL-i-fied </w:t>
      </w:r>
      <w:r w:rsidDel="00000000" w:rsidR="00000000" w:rsidRPr="00000000">
        <w:rPr>
          <w:rFonts w:ascii="Calibri" w:cs="Calibri" w:eastAsia="Calibri" w:hAnsi="Calibri"/>
          <w:i w:val="1"/>
          <w:rtl w:val="0"/>
        </w:rPr>
        <w:t xml:space="preserve">Mailman</w:t>
      </w:r>
    </w:p>
    <w:p w:rsidR="00000000" w:rsidDel="00000000" w:rsidP="00000000" w:rsidRDefault="00000000" w:rsidRPr="00000000" w14:paraId="00000001">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Fonts w:ascii="Calibri" w:cs="Calibri" w:eastAsia="Calibri" w:hAnsi="Calibri"/>
          <w:rtl w:val="0"/>
        </w:rPr>
        <w:t xml:space="preserve">Objective: all the usual bonding perks of mailman, but also an opportunity for the </w:t>
      </w:r>
      <w:r w:rsidDel="00000000" w:rsidR="00000000" w:rsidRPr="00000000">
        <w:rPr>
          <w:rFonts w:ascii="Calibri" w:cs="Calibri" w:eastAsia="Calibri" w:hAnsi="Calibri"/>
          <w:i w:val="1"/>
          <w:rtl w:val="0"/>
        </w:rPr>
        <w:t xml:space="preserve">chanichim</w:t>
      </w:r>
      <w:r w:rsidDel="00000000" w:rsidR="00000000" w:rsidRPr="00000000">
        <w:rPr>
          <w:rFonts w:ascii="Calibri" w:cs="Calibri" w:eastAsia="Calibri" w:hAnsi="Calibri"/>
          <w:rtl w:val="0"/>
        </w:rPr>
        <w:t xml:space="preserve"> to see the growth of the edah this machzor. During machon, the chanichim’s camp spheres expanded from themselves, to their tzrif, to their communities of banot and banim, to their edah. We will mimic this growth in starting in circles of tzrifim, then move to circles of banot/banim, and finally move to one big ma’agal of the whole edah. </w:t>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Prompts</w:t>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Fonts w:ascii="Calibri" w:cs="Calibri" w:eastAsia="Calibri" w:hAnsi="Calibri"/>
          <w:rtl w:val="0"/>
        </w:rPr>
        <w:t xml:space="preserve">Personal (write down on your own paper)</w:t>
      </w:r>
    </w:p>
    <w:p w:rsidR="00000000" w:rsidDel="00000000" w:rsidP="00000000" w:rsidRDefault="00000000" w:rsidRPr="00000000" w14:paraId="00000006">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If you could tell your past self something on the first day of this kayitz, what would it be?</w:t>
      </w:r>
    </w:p>
    <w:p w:rsidR="00000000" w:rsidDel="00000000" w:rsidP="00000000" w:rsidRDefault="00000000" w:rsidRPr="00000000" w14:paraId="00000007">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down a memory of one moment from this machzor when you were purely, truly happy</w:t>
      </w:r>
    </w:p>
    <w:p w:rsidR="00000000" w:rsidDel="00000000" w:rsidP="00000000" w:rsidRDefault="00000000" w:rsidRPr="00000000" w14:paraId="00000008">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one thing that you want to bring into the next chapter of your life, whether that be machzor sheni or the year ahead, that you learned from this machzor?</w:t>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Fonts w:ascii="Calibri" w:cs="Calibri" w:eastAsia="Calibri" w:hAnsi="Calibri"/>
          <w:rtl w:val="0"/>
        </w:rPr>
        <w:t xml:space="preserve">Tzrif</w:t>
      </w:r>
    </w:p>
    <w:p w:rsidR="00000000" w:rsidDel="00000000" w:rsidP="00000000" w:rsidRDefault="00000000" w:rsidRPr="00000000" w14:paraId="0000000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a note to your bunkmate -- tell them something you love about them!</w:t>
      </w:r>
    </w:p>
    <w:p w:rsidR="00000000" w:rsidDel="00000000" w:rsidP="00000000" w:rsidRDefault="00000000" w:rsidRPr="00000000" w14:paraId="0000000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encourages you to be your best self in the tzrif</w:t>
      </w:r>
    </w:p>
    <w:p w:rsidR="00000000" w:rsidDel="00000000" w:rsidP="00000000" w:rsidRDefault="00000000" w:rsidRPr="00000000" w14:paraId="0000000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has made you laugh so hard that you cried</w:t>
      </w:r>
    </w:p>
    <w:p w:rsidR="00000000" w:rsidDel="00000000" w:rsidP="00000000" w:rsidRDefault="00000000" w:rsidRPr="00000000" w14:paraId="0000000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**custom tzrif prompt**</w:t>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**custom tzrif prompt**</w:t>
      </w:r>
    </w:p>
    <w:p w:rsidR="00000000" w:rsidDel="00000000" w:rsidP="00000000" w:rsidRDefault="00000000" w:rsidRPr="00000000" w14:paraId="0000001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**custom tzrif prompt**</w:t>
      </w:r>
    </w:p>
    <w:p w:rsidR="00000000" w:rsidDel="00000000" w:rsidP="00000000" w:rsidRDefault="00000000" w:rsidRPr="00000000" w14:paraId="0000001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you have not been in a tzrif with before who you loved getting to know better</w:t>
      </w:r>
    </w:p>
    <w:p w:rsidR="00000000" w:rsidDel="00000000" w:rsidP="00000000" w:rsidRDefault="00000000" w:rsidRPr="00000000" w14:paraId="0000001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made your tzrif feel like home</w:t>
      </w:r>
    </w:p>
    <w:p w:rsidR="00000000" w:rsidDel="00000000" w:rsidP="00000000" w:rsidRDefault="00000000" w:rsidRPr="00000000" w14:paraId="000000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Fonts w:ascii="Calibri" w:cs="Calibri" w:eastAsia="Calibri" w:hAnsi="Calibri"/>
          <w:rtl w:val="0"/>
        </w:rPr>
        <w:t xml:space="preserve">Banot</w:t>
      </w:r>
      <w:r w:rsidDel="00000000" w:rsidR="00000000" w:rsidRPr="00000000">
        <w:rPr>
          <w:rFonts w:ascii="Calibri" w:cs="Calibri" w:eastAsia="Calibri" w:hAnsi="Calibri"/>
          <w:rtl w:val="0"/>
        </w:rPr>
        <w:t xml:space="preserve">/Banim</w:t>
      </w:r>
    </w:p>
    <w:p w:rsidR="00000000" w:rsidDel="00000000" w:rsidP="00000000" w:rsidRDefault="00000000" w:rsidRPr="00000000" w14:paraId="0000001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from your etgar tent who shaped your etgar experience</w:t>
      </w:r>
    </w:p>
    <w:p w:rsidR="00000000" w:rsidDel="00000000" w:rsidP="00000000" w:rsidRDefault="00000000" w:rsidRPr="00000000" w14:paraId="0000001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you got to know better at the improv or krav maga peulah</w:t>
      </w:r>
    </w:p>
    <w:p w:rsidR="00000000" w:rsidDel="00000000" w:rsidP="00000000" w:rsidRDefault="00000000" w:rsidRPr="00000000" w14:paraId="00000018">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Write to someone who you got to know better at the improv or capture the flag peulah</w:t>
      </w:r>
    </w:p>
    <w:p w:rsidR="00000000" w:rsidDel="00000000" w:rsidP="00000000" w:rsidRDefault="00000000" w:rsidRPr="00000000" w14:paraId="00000019">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whose statement at the bonding circle at etgar profoundly impacted you</w:t>
      </w:r>
    </w:p>
    <w:p w:rsidR="00000000" w:rsidDel="00000000" w:rsidP="00000000" w:rsidRDefault="00000000" w:rsidRPr="00000000" w14:paraId="0000001A">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you admire </w:t>
      </w:r>
    </w:p>
    <w:p w:rsidR="00000000" w:rsidDel="00000000" w:rsidP="00000000" w:rsidRDefault="00000000" w:rsidRPr="00000000" w14:paraId="0000001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Write to someone who you want to get to know better </w:t>
      </w:r>
    </w:p>
    <w:p w:rsidR="00000000" w:rsidDel="00000000" w:rsidP="00000000" w:rsidRDefault="00000000" w:rsidRPr="00000000" w14:paraId="0000001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makes you feel more confident about yourself</w:t>
      </w:r>
    </w:p>
    <w:p w:rsidR="00000000" w:rsidDel="00000000" w:rsidP="00000000" w:rsidRDefault="00000000" w:rsidRPr="00000000" w14:paraId="0000001D">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can always put you in a better mood</w:t>
      </w:r>
    </w:p>
    <w:p w:rsidR="00000000" w:rsidDel="00000000" w:rsidP="00000000" w:rsidRDefault="00000000" w:rsidRPr="00000000" w14:paraId="0000001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to someone who made you feel welcome in not just your own tzrif, but within the (banot/banim) community as a whole</w:t>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rPr>
      </w:pPr>
      <w:r w:rsidDel="00000000" w:rsidR="00000000" w:rsidRPr="00000000">
        <w:rPr>
          <w:rFonts w:ascii="Calibri" w:cs="Calibri" w:eastAsia="Calibri" w:hAnsi="Calibri"/>
          <w:rtl w:val="0"/>
        </w:rPr>
        <w:t xml:space="preserve">Edah</w:t>
      </w:r>
      <w:r w:rsidDel="00000000" w:rsidR="00000000" w:rsidRPr="00000000">
        <w:rPr>
          <w:rtl w:val="0"/>
        </w:rPr>
      </w:r>
    </w:p>
    <w:p w:rsidR="00000000" w:rsidDel="00000000" w:rsidP="00000000" w:rsidRDefault="00000000" w:rsidRPr="00000000" w14:paraId="00000021">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to someone (not in your tzrif) who you got closer with on Etgar</w:t>
      </w:r>
    </w:p>
    <w:p w:rsidR="00000000" w:rsidDel="00000000" w:rsidP="00000000" w:rsidRDefault="00000000" w:rsidRPr="00000000" w14:paraId="00000022">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a message to your two by tuesday; tell them something you love about them!</w:t>
      </w:r>
    </w:p>
    <w:p w:rsidR="00000000" w:rsidDel="00000000" w:rsidP="00000000" w:rsidRDefault="00000000" w:rsidRPr="00000000" w14:paraId="00000023">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to a new friend you made this </w:t>
      </w:r>
      <w:r w:rsidDel="00000000" w:rsidR="00000000" w:rsidRPr="00000000">
        <w:rPr>
          <w:rFonts w:ascii="Calibri" w:cs="Calibri" w:eastAsia="Calibri" w:hAnsi="Calibri"/>
          <w:i w:val="1"/>
          <w:rtl w:val="0"/>
        </w:rPr>
        <w:t xml:space="preserve">kayitz</w:t>
      </w:r>
    </w:p>
    <w:p w:rsidR="00000000" w:rsidDel="00000000" w:rsidP="00000000" w:rsidRDefault="00000000" w:rsidRPr="00000000" w14:paraId="00000024">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to someone who is a role model to you</w:t>
      </w:r>
    </w:p>
    <w:p w:rsidR="00000000" w:rsidDel="00000000" w:rsidP="00000000" w:rsidRDefault="00000000" w:rsidRPr="00000000" w14:paraId="00000025">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to someone who never fails to make you laugh</w:t>
      </w:r>
    </w:p>
    <w:p w:rsidR="00000000" w:rsidDel="00000000" w:rsidP="00000000" w:rsidRDefault="00000000" w:rsidRPr="00000000" w14:paraId="0000002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Write to somebody who you’re gonna make a big effort to stay in touch with</w:t>
      </w:r>
    </w:p>
    <w:p w:rsidR="00000000" w:rsidDel="00000000" w:rsidP="00000000" w:rsidRDefault="00000000" w:rsidRPr="00000000" w14:paraId="0000002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Write to someone who picked you up when you were feeling down, whether it was intentional or unintentional</w:t>
      </w:r>
    </w:p>
    <w:p w:rsidR="00000000" w:rsidDel="00000000" w:rsidP="00000000" w:rsidRDefault="00000000" w:rsidRPr="00000000" w14:paraId="0000002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Write to someone who you’ve never had a full conversation with, but who you would like to get to know better in the future</w:t>
      </w:r>
    </w:p>
    <w:p w:rsidR="00000000" w:rsidDel="00000000" w:rsidP="00000000" w:rsidRDefault="00000000" w:rsidRPr="00000000" w14:paraId="00000029">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to someone who really made you feel like a part of the edah this </w:t>
      </w:r>
      <w:r w:rsidDel="00000000" w:rsidR="00000000" w:rsidRPr="00000000">
        <w:rPr>
          <w:rFonts w:ascii="Calibri" w:cs="Calibri" w:eastAsia="Calibri" w:hAnsi="Calibri"/>
          <w:i w:val="1"/>
          <w:rtl w:val="0"/>
        </w:rPr>
        <w:t xml:space="preserve">kayitz</w:t>
      </w:r>
    </w:p>
    <w:p w:rsidR="00000000" w:rsidDel="00000000" w:rsidP="00000000" w:rsidRDefault="00000000" w:rsidRPr="00000000" w14:paraId="0000002A">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to someone who changed your kayitz for the better</w:t>
      </w:r>
    </w:p>
    <w:p w:rsidR="00000000" w:rsidDel="00000000" w:rsidP="00000000" w:rsidRDefault="00000000" w:rsidRPr="00000000" w14:paraId="0000002B">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https://www.youtube.com/watch?v=_VHj1_-Hg0I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_VHj1_-Hg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