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Make Your Own Country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Materials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3 posters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Markers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Portable speaker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Procedure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Split into 4 countries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Groups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Alex and Jacob: Eli Barer, Molly, Ben Strunsky, Jacob Corey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Ayelet and Micha: Jake, Ally, Harrison, Stephanie, Aaron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Joey and Rachelli: Danny, Zach, Sharon, Emma, Ariel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Lily and Danny: Nora, Ryan, Ben Birn, Ben Slane, Adam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Have each country determine several factors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Flag design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Three national values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National food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National anthem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Olympics (Relay race as a group)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Starts at Moadon and sing their national anthem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Then run to voc ed building and do the cha cha slide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Then run to goats and everyone needs to draw a picture of a goat and baa for ten seconds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Then run to softball field where they have to do ten jumping jacks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Closing Ceremonies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Each groups presents their country, anthem, food, and values.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