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pPr>
      <w:r w:rsidDel="00000000" w:rsidR="00000000" w:rsidRPr="00000000">
        <w:rPr>
          <w:rtl w:val="0"/>
        </w:rPr>
      </w:r>
      <w:r w:rsidDel="00000000" w:rsidR="00000000" w:rsidRPr="00000000">
        <mc:AlternateContent>
          <mc:Choice Requires="wpg">
            <w:drawing>
              <wp:anchor allowOverlap="1" behindDoc="1" distB="114300" distT="114300" distL="114300" distR="114300" hidden="0" layoutInCell="0" locked="0" relativeHeight="0" simplePos="0">
                <wp:simplePos x="0" y="0"/>
                <wp:positionH relativeFrom="margin">
                  <wp:posOffset>-114299</wp:posOffset>
                </wp:positionH>
                <wp:positionV relativeFrom="paragraph">
                  <wp:posOffset>0</wp:posOffset>
                </wp:positionV>
                <wp:extent cx="1533525" cy="2907308"/>
                <wp:effectExtent b="0" l="0" r="0" t="0"/>
                <wp:wrapTopAndBottom distB="114300" distT="114300"/>
                <wp:docPr id="4" name=""/>
                <a:graphic>
                  <a:graphicData uri="http://schemas.microsoft.com/office/word/2010/wordprocessingShape">
                    <wps:wsp>
                      <wps:cNvSpPr txBox="1"/>
                      <wps:cNvPr id="5" name="Shape 5"/>
                      <wps:spPr>
                        <a:xfrm>
                          <a:off x="1076325" y="333375"/>
                          <a:ext cx="1809600" cy="3372000"/>
                        </a:xfrm>
                        <a:prstGeom prst="rect">
                          <a:avLst/>
                        </a:prstGeom>
                        <a:noFill/>
                        <a:ln cap="flat" cmpd="sng" w="9525">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1"/>
                                <w:smallCaps w:val="0"/>
                                <w:strike w:val="0"/>
                                <w:color w:val="222222"/>
                                <w:sz w:val="20"/>
                                <w:highlight w:val="white"/>
                                <w:vertAlign w:val="baseline"/>
                              </w:rPr>
                              <w:t xml:space="preserve">Halleluyah! Praise God in his sanctuary</w:t>
                            </w:r>
                            <w:r w:rsidDel="00000000" w:rsidR="00000000" w:rsidRPr="00000000">
                              <w:rPr>
                                <w:rFonts w:ascii="Times New Roman" w:cs="Times New Roman" w:eastAsia="Times New Roman" w:hAnsi="Times New Roman"/>
                                <w:b w:val="0"/>
                                <w:i w:val="1"/>
                                <w:smallCaps w:val="0"/>
                                <w:strike w:val="0"/>
                                <w:color w:val="222222"/>
                                <w:sz w:val="20"/>
                                <w:highlight w:val="white"/>
                                <w:vertAlign w:val="baseline"/>
                              </w:rPr>
                              <w:t xml:space="preserve"> – </w:t>
                            </w:r>
                            <w:r w:rsidDel="00000000" w:rsidR="00000000" w:rsidRPr="00000000">
                              <w:rPr>
                                <w:rFonts w:ascii="Times New Roman" w:cs="Times New Roman" w:eastAsia="Times New Roman" w:hAnsi="Times New Roman"/>
                                <w:b w:val="0"/>
                                <w:i w:val="0"/>
                                <w:smallCaps w:val="0"/>
                                <w:strike w:val="0"/>
                                <w:color w:val="222222"/>
                                <w:sz w:val="20"/>
                                <w:highlight w:val="white"/>
                                <w:vertAlign w:val="baseline"/>
                              </w:rPr>
                              <w:t xml:space="preserve">This final psalm of the Psalter (Psalm 150) has a quite simple but elegant structure: with the exception of the last verse, each verse may be divided in half, where the second half is the synonymous parallel of the first. In addition, each successive verse in verses 1-5 is slightlylonger than the previous one. Given that the theme of the psalm is the praise of God, this suggests a continuing, ever-growing groundswell of praise that will never end. It is hard to imagine a more successful ending to the group of Psalms 145-150, and to the Psalter itself.</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222222"/>
                                <w:sz w:val="20"/>
                                <w:highlight w:val="white"/>
                                <w:vertAlign w:val="baseline"/>
                              </w:rPr>
                            </w:r>
                            <w:r w:rsidDel="00000000" w:rsidR="00000000" w:rsidRPr="00000000">
                              <w:rPr>
                                <w:rFonts w:ascii="Times New Roman" w:cs="Times New Roman" w:eastAsia="Times New Roman" w:hAnsi="Times New Roman"/>
                                <w:b w:val="0"/>
                                <w:i w:val="0"/>
                                <w:smallCaps w:val="0"/>
                                <w:strike w:val="0"/>
                                <w:color w:val="222222"/>
                                <w:sz w:val="20"/>
                                <w:highlight w:val="white"/>
                                <w:vertAlign w:val="baseline"/>
                              </w:rPr>
                              <w:t xml:space="preserve">-Marc Brettler</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222222"/>
                                <w:sz w:val="20"/>
                                <w:highlight w:val="white"/>
                                <w:vertAlign w:val="baseline"/>
                              </w:rPr>
                            </w:r>
                          </w:p>
                        </w:txbxContent>
                      </wps:txbx>
                      <wps:bodyPr anchorCtr="0" anchor="t" bIns="91425" lIns="91425" rIns="91425" tIns="91425"/>
                    </wps:wsp>
                  </a:graphicData>
                </a:graphic>
              </wp:anchor>
            </w:drawing>
          </mc:Choice>
          <mc:Fallback>
            <w:drawing>
              <wp:anchor allowOverlap="1" behindDoc="0" distB="114300" distT="114300" distL="114300" distR="114300" hidden="0" layoutInCell="0" locked="0" relativeHeight="0" simplePos="0">
                <wp:simplePos x="0" y="0"/>
                <wp:positionH relativeFrom="margin">
                  <wp:posOffset>-114299</wp:posOffset>
                </wp:positionH>
                <wp:positionV relativeFrom="paragraph">
                  <wp:posOffset>0</wp:posOffset>
                </wp:positionV>
                <wp:extent cx="1533525" cy="2907308"/>
                <wp:effectExtent b="0" l="0" r="0" t="0"/>
                <wp:wrapTopAndBottom distB="114300" distT="114300"/>
                <wp:docPr id="4" name="image07.png"/>
                <a:graphic>
                  <a:graphicData uri="http://schemas.openxmlformats.org/drawingml/2006/picture">
                    <pic:pic>
                      <pic:nvPicPr>
                        <pic:cNvPr id="0" name="image07.png"/>
                        <pic:cNvPicPr preferRelativeResize="0"/>
                      </pic:nvPicPr>
                      <pic:blipFill>
                        <a:blip r:embed="rId5"/>
                        <a:srcRect/>
                        <a:stretch>
                          <a:fillRect/>
                        </a:stretch>
                      </pic:blipFill>
                      <pic:spPr>
                        <a:xfrm>
                          <a:off x="0" y="0"/>
                          <a:ext cx="1533525" cy="2907308"/>
                        </a:xfrm>
                        <a:prstGeom prst="rect"/>
                        <a:ln/>
                      </pic:spPr>
                    </pic:pic>
                  </a:graphicData>
                </a:graphic>
              </wp:anchor>
            </w:drawing>
          </mc:Fallback>
        </mc:AlternateContent>
      </w:r>
      <w:r w:rsidDel="00000000" w:rsidR="00000000" w:rsidRPr="00000000">
        <mc:AlternateContent>
          <mc:Choice Requires="wpg">
            <w:drawing>
              <wp:anchor allowOverlap="1" behindDoc="1" distB="114300" distT="114300" distL="114300" distR="114300" hidden="0" layoutInCell="0" locked="0" relativeHeight="0" simplePos="0">
                <wp:simplePos x="0" y="0"/>
                <wp:positionH relativeFrom="margin">
                  <wp:posOffset>-114299</wp:posOffset>
                </wp:positionH>
                <wp:positionV relativeFrom="paragraph">
                  <wp:posOffset>4219575</wp:posOffset>
                </wp:positionV>
                <wp:extent cx="1628775" cy="4182771"/>
                <wp:effectExtent b="0" l="0" r="0" t="0"/>
                <wp:wrapTopAndBottom distB="114300" distT="114300"/>
                <wp:docPr id="6" name=""/>
                <a:graphic>
                  <a:graphicData uri="http://schemas.microsoft.com/office/word/2010/wordprocessingShape">
                    <wps:wsp>
                      <wps:cNvSpPr txBox="1"/>
                      <wps:cNvPr id="7" name="Shape 7"/>
                      <wps:spPr>
                        <a:xfrm>
                          <a:off x="1057275" y="200025"/>
                          <a:ext cx="1590600" cy="4114800"/>
                        </a:xfrm>
                        <a:prstGeom prst="rect">
                          <a:avLst/>
                        </a:prstGeom>
                        <a:noFill/>
                        <a:ln cap="flat" cmpd="sng" w="9525">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1"/>
                                <w:smallCaps w:val="0"/>
                                <w:strike w:val="0"/>
                                <w:color w:val="000000"/>
                                <w:sz w:val="18"/>
                                <w:vertAlign w:val="baseline"/>
                              </w:rPr>
                              <w:t xml:space="preserve">Halleluyah! Praise God in his sanctuary - </w:t>
                            </w:r>
                            <w:r w:rsidDel="00000000" w:rsidR="00000000" w:rsidRPr="00000000">
                              <w:rPr>
                                <w:rFonts w:ascii="Arial" w:cs="Arial" w:eastAsia="Arial" w:hAnsi="Arial"/>
                                <w:b w:val="0"/>
                                <w:i w:val="0"/>
                                <w:smallCaps w:val="0"/>
                                <w:strike w:val="0"/>
                                <w:color w:val="000000"/>
                                <w:sz w:val="18"/>
                                <w:vertAlign w:val="baseline"/>
                              </w:rPr>
                              <w:t xml:space="preserve">Contemporary feminist scholars have documented a widespread practice among women in ancient Mediterranean cultures, including Israel, of greeting their peoples triumphant armies with song, dance, and drumming. In certain traditional communities in this region, such practices continue to this day. Scholars have also found evidence that Israelite women once participated in levitical choirs in the Temple, which included performances with musical instruments and dance. Thus this psalm may afford us a glimpse of lost cultural norms that are now being reintegrated into Jewish tradition.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0"/>
                                <w:i w:val="0"/>
                                <w:smallCaps w:val="0"/>
                                <w:strike w:val="0"/>
                                <w:color w:val="000000"/>
                                <w:sz w:val="18"/>
                                <w:vertAlign w:val="baseline"/>
                              </w:rPr>
                              <w:t xml:space="preserve">-Ellen Frankel</w:t>
                            </w:r>
                          </w:p>
                        </w:txbxContent>
                      </wps:txbx>
                      <wps:bodyPr anchorCtr="0" anchor="t" bIns="91425" lIns="91425" rIns="91425" tIns="91425"/>
                    </wps:wsp>
                  </a:graphicData>
                </a:graphic>
              </wp:anchor>
            </w:drawing>
          </mc:Choice>
          <mc:Fallback>
            <w:drawing>
              <wp:anchor allowOverlap="1" behindDoc="0" distB="114300" distT="114300" distL="114300" distR="114300" hidden="0" layoutInCell="0" locked="0" relativeHeight="0" simplePos="0">
                <wp:simplePos x="0" y="0"/>
                <wp:positionH relativeFrom="margin">
                  <wp:posOffset>-114299</wp:posOffset>
                </wp:positionH>
                <wp:positionV relativeFrom="paragraph">
                  <wp:posOffset>4219575</wp:posOffset>
                </wp:positionV>
                <wp:extent cx="1628775" cy="4182771"/>
                <wp:effectExtent b="0" l="0" r="0" t="0"/>
                <wp:wrapTopAndBottom distB="114300" distT="114300"/>
                <wp:docPr id="6" name="image11.png"/>
                <a:graphic>
                  <a:graphicData uri="http://schemas.openxmlformats.org/drawingml/2006/picture">
                    <pic:pic>
                      <pic:nvPicPr>
                        <pic:cNvPr id="0" name="image11.png"/>
                        <pic:cNvPicPr preferRelativeResize="0"/>
                      </pic:nvPicPr>
                      <pic:blipFill>
                        <a:blip r:embed="rId6"/>
                        <a:srcRect/>
                        <a:stretch>
                          <a:fillRect/>
                        </a:stretch>
                      </pic:blipFill>
                      <pic:spPr>
                        <a:xfrm>
                          <a:off x="0" y="0"/>
                          <a:ext cx="1628775" cy="4182771"/>
                        </a:xfrm>
                        <a:prstGeom prst="rect"/>
                        <a:ln/>
                      </pic:spPr>
                    </pic:pic>
                  </a:graphicData>
                </a:graphic>
              </wp:anchor>
            </w:drawing>
          </mc:Fallback>
        </mc:AlternateContent>
      </w:r>
    </w:p>
    <w:sectPr>
      <w:headerReference r:id="rId7" w:type="default"/>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 w:name="Playfair Displ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Fonts w:ascii="Playfair Display" w:cs="Playfair Display" w:eastAsia="Playfair Display" w:hAnsi="Playfair Display"/>
        <w:b w:val="1"/>
        <w:sz w:val="40"/>
        <w:szCs w:val="40"/>
        <w:rtl w:val="0"/>
      </w:rPr>
      <w:t xml:space="preserve">Psalm 150</w:t>
    </w:r>
    <w:r w:rsidDel="00000000" w:rsidR="00000000" w:rsidRPr="00000000">
      <w:rPr>
        <w:rtl w:val="0"/>
      </w:rPr>
    </w:r>
    <w:r w:rsidDel="00000000" w:rsidR="00000000" w:rsidRPr="00000000">
      <w:rPr>
        <w:rFonts w:ascii="Times New Roman" w:cs="Times New Roman" w:eastAsia="Times New Roman" w:hAnsi="Times New Roman"/>
        <w:b w:val="1"/>
        <w:sz w:val="40"/>
        <w:szCs w:val="40"/>
        <w:rtl w:val="0"/>
      </w:rPr>
      <w:t xml:space="preserve"> </w:t>
    </w:r>
    <w:r w:rsidDel="00000000" w:rsidR="00000000" w:rsidRPr="00000000">
      <w:rPr>
        <w:rFonts w:ascii="Times New Roman" w:cs="Times New Roman" w:eastAsia="Times New Roman" w:hAnsi="Times New Roman"/>
        <w:b w:val="1"/>
        <w:sz w:val="40"/>
        <w:szCs w:val="40"/>
        <w:rtl w:val="1"/>
      </w:rPr>
      <w:t xml:space="preserve">תהילים</w:t>
    </w:r>
    <w:r w:rsidDel="00000000" w:rsidR="00000000" w:rsidRPr="00000000">
      <w:rPr>
        <w:rFonts w:ascii="Times New Roman" w:cs="Times New Roman" w:eastAsia="Times New Roman" w:hAnsi="Times New Roman"/>
        <w:b w:val="1"/>
        <w:sz w:val="40"/>
        <w:szCs w:val="40"/>
        <w:rtl w:val="1"/>
      </w:rPr>
      <w:t xml:space="preserve"> </w:t>
    </w:r>
    <w:r w:rsidDel="00000000" w:rsidR="00000000" w:rsidRPr="00000000">
      <w:rPr>
        <w:rFonts w:ascii="Times New Roman" w:cs="Times New Roman" w:eastAsia="Times New Roman" w:hAnsi="Times New Roman"/>
        <w:b w:val="1"/>
        <w:sz w:val="40"/>
        <w:szCs w:val="40"/>
        <w:rtl w:val="1"/>
      </w:rPr>
      <w:t xml:space="preserve">קנ</w:t>
    </w:r>
    <w:r w:rsidDel="00000000" w:rsidR="00000000" w:rsidRPr="00000000">
      <mc:AlternateContent>
        <mc:Choice Requires="wpg">
          <w:drawing>
            <wp:anchor allowOverlap="1" behindDoc="1" distB="114300" distT="114300" distL="114300" distR="114300" hidden="0" layoutInCell="0" locked="0" relativeHeight="0" simplePos="0">
              <wp:simplePos x="0" y="0"/>
              <wp:positionH relativeFrom="margin">
                <wp:posOffset>1533525</wp:posOffset>
              </wp:positionH>
              <wp:positionV relativeFrom="paragraph">
                <wp:posOffset>4429125</wp:posOffset>
              </wp:positionV>
              <wp:extent cx="2828925" cy="4305300"/>
              <wp:effectExtent b="0" l="0" r="0" t="0"/>
              <wp:wrapTopAndBottom distB="114300" distT="114300"/>
              <wp:docPr id="1" name=""/>
              <a:graphic>
                <a:graphicData uri="http://schemas.microsoft.com/office/word/2010/wordprocessingShape">
                  <wps:wsp>
                    <wps:cNvSpPr txBox="1"/>
                    <wps:cNvPr id="2" name="Shape 2"/>
                    <wps:spPr>
                      <a:xfrm>
                        <a:off x="2095500" y="323850"/>
                        <a:ext cx="2809800" cy="42861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333333"/>
                              <w:sz w:val="28"/>
                              <w:vertAlign w:val="baseline"/>
                            </w:rPr>
                            <w:t xml:space="preserve">Halleluyah!</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333333"/>
                              <w:sz w:val="28"/>
                              <w:vertAlign w:val="baseline"/>
                            </w:rPr>
                          </w:r>
                          <w:r w:rsidDel="00000000" w:rsidR="00000000" w:rsidRPr="00000000">
                            <w:rPr>
                              <w:rFonts w:ascii="Times New Roman" w:cs="Times New Roman" w:eastAsia="Times New Roman" w:hAnsi="Times New Roman"/>
                              <w:b w:val="0"/>
                              <w:i w:val="0"/>
                              <w:smallCaps w:val="0"/>
                              <w:strike w:val="0"/>
                              <w:color w:val="333333"/>
                              <w:sz w:val="28"/>
                              <w:vertAlign w:val="baseline"/>
                            </w:rPr>
                            <w:t xml:space="preserve">Praise God in his sanctuary. Praise Him in his heaven of power. Praise Him in his might. Praise Him for his abundant greatness. Praise Him with the shofar’s blast. Praise Him with harp and lyre. Praise Him with drum and dance. Praise Him with strings and flute. Praise Him with resounding cymbals. Praise Him with blasting cymbals.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333333"/>
                              <w:sz w:val="28"/>
                              <w:vertAlign w:val="baseline"/>
                            </w:rPr>
                          </w:r>
                          <w:r w:rsidDel="00000000" w:rsidR="00000000" w:rsidRPr="00000000">
                            <w:rPr>
                              <w:rFonts w:ascii="Times New Roman" w:cs="Times New Roman" w:eastAsia="Times New Roman" w:hAnsi="Times New Roman"/>
                              <w:b w:val="0"/>
                              <w:i w:val="0"/>
                              <w:smallCaps w:val="0"/>
                              <w:strike w:val="0"/>
                              <w:color w:val="333333"/>
                              <w:sz w:val="28"/>
                              <w:vertAlign w:val="baseline"/>
                            </w:rPr>
                            <w:t xml:space="preserve">Let every breath praise God! Halleluyah!</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333333"/>
                              <w:sz w:val="28"/>
                              <w:vertAlign w:val="baseline"/>
                            </w:rPr>
                          </w:r>
                          <w:r w:rsidDel="00000000" w:rsidR="00000000" w:rsidRPr="00000000">
                            <w:rPr>
                              <w:rFonts w:ascii="Times New Roman" w:cs="Times New Roman" w:eastAsia="Times New Roman" w:hAnsi="Times New Roman"/>
                              <w:b w:val="0"/>
                              <w:i w:val="0"/>
                              <w:smallCaps w:val="0"/>
                              <w:strike w:val="0"/>
                              <w:color w:val="333333"/>
                              <w:sz w:val="28"/>
                              <w:vertAlign w:val="baseline"/>
                            </w:rPr>
                            <w:t xml:space="preserve">Let every breath praise God! Halleluyah!</w:t>
                          </w:r>
                        </w:p>
                      </w:txbxContent>
                    </wps:txbx>
                    <wps:bodyPr anchorCtr="0" anchor="t" bIns="91425" lIns="91425" rIns="91425" tIns="91425"/>
                  </wps:wsp>
                </a:graphicData>
              </a:graphic>
            </wp:anchor>
          </w:drawing>
        </mc:Choice>
        <mc:Fallback>
          <w:drawing>
            <wp:anchor allowOverlap="1" behindDoc="0" distB="114300" distT="114300" distL="114300" distR="114300" hidden="0" layoutInCell="0" locked="0" relativeHeight="0" simplePos="0">
              <wp:simplePos x="0" y="0"/>
              <wp:positionH relativeFrom="margin">
                <wp:posOffset>1533525</wp:posOffset>
              </wp:positionH>
              <wp:positionV relativeFrom="paragraph">
                <wp:posOffset>4429125</wp:posOffset>
              </wp:positionV>
              <wp:extent cx="2828925" cy="4305300"/>
              <wp:effectExtent b="0" l="0" r="0" t="0"/>
              <wp:wrapTopAndBottom distB="114300" distT="114300"/>
              <wp:docPr id="1" name="image01.png"/>
              <a:graphic>
                <a:graphicData uri="http://schemas.openxmlformats.org/drawingml/2006/picture">
                  <pic:pic>
                    <pic:nvPicPr>
                      <pic:cNvPr id="0" name="image01.png"/>
                      <pic:cNvPicPr preferRelativeResize="0"/>
                    </pic:nvPicPr>
                    <pic:blipFill>
                      <a:blip r:embed="rId1"/>
                      <a:srcRect/>
                      <a:stretch>
                        <a:fillRect/>
                      </a:stretch>
                    </pic:blipFill>
                    <pic:spPr>
                      <a:xfrm>
                        <a:off x="0" y="0"/>
                        <a:ext cx="2828925" cy="4305300"/>
                      </a:xfrm>
                      <a:prstGeom prst="rect"/>
                      <a:ln/>
                    </pic:spPr>
                  </pic:pic>
                </a:graphicData>
              </a:graphic>
            </wp:anchor>
          </w:drawing>
        </mc:Fallback>
      </mc:AlternateContent>
    </w:r>
    <w:r w:rsidDel="00000000" w:rsidR="00000000" w:rsidRPr="00000000">
      <mc:AlternateContent>
        <mc:Choice Requires="wpg">
          <w:drawing>
            <wp:anchor allowOverlap="1" behindDoc="1" distB="114300" distT="114300" distL="114300" distR="114300" hidden="0" layoutInCell="0" locked="0" relativeHeight="0" simplePos="0">
              <wp:simplePos x="0" y="0"/>
              <wp:positionH relativeFrom="margin">
                <wp:posOffset>4381500</wp:posOffset>
              </wp:positionH>
              <wp:positionV relativeFrom="paragraph">
                <wp:posOffset>466725</wp:posOffset>
              </wp:positionV>
              <wp:extent cx="1533525" cy="5242998"/>
              <wp:effectExtent b="0" l="0" r="0" t="0"/>
              <wp:wrapTopAndBottom distB="114300" distT="114300"/>
              <wp:docPr id="5" name=""/>
              <a:graphic>
                <a:graphicData uri="http://schemas.microsoft.com/office/word/2010/wordprocessingShape">
                  <wps:wsp>
                    <wps:cNvSpPr txBox="1"/>
                    <wps:cNvPr id="6" name="Shape 6"/>
                    <wps:spPr>
                      <a:xfrm>
                        <a:off x="4267200" y="47625"/>
                        <a:ext cx="1390800" cy="4743600"/>
                      </a:xfrm>
                      <a:prstGeom prst="rect">
                        <a:avLst/>
                      </a:prstGeom>
                      <a:noFill/>
                      <a:ln cap="flat" cmpd="sng" w="9525">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1"/>
                              <w:smallCaps w:val="0"/>
                              <w:strike w:val="0"/>
                              <w:color w:val="000000"/>
                              <w:sz w:val="16"/>
                              <w:vertAlign w:val="baseline"/>
                            </w:rPr>
                            <w:t xml:space="preserve">Let every breath praise God! Halleluyah </w:t>
                          </w:r>
                          <w:r w:rsidDel="00000000" w:rsidR="00000000" w:rsidRPr="00000000">
                            <w:rPr>
                              <w:rFonts w:ascii="Arial" w:cs="Arial" w:eastAsia="Arial" w:hAnsi="Arial"/>
                              <w:b w:val="0"/>
                              <w:i w:val="1"/>
                              <w:smallCaps w:val="0"/>
                              <w:strike w:val="0"/>
                              <w:color w:val="000000"/>
                              <w:sz w:val="16"/>
                              <w:vertAlign w:val="baseline"/>
                            </w:rPr>
                            <w:t xml:space="preserve">-</w:t>
                          </w:r>
                          <w:r w:rsidDel="00000000" w:rsidR="00000000" w:rsidRPr="00000000">
                            <w:rPr>
                              <w:rFonts w:ascii="Arial" w:cs="Arial" w:eastAsia="Arial" w:hAnsi="Arial"/>
                              <w:b w:val="0"/>
                              <w:i w:val="0"/>
                              <w:smallCaps w:val="0"/>
                              <w:strike w:val="0"/>
                              <w:color w:val="000000"/>
                              <w:sz w:val="16"/>
                              <w:vertAlign w:val="baseline"/>
                            </w:rPr>
                            <w:t xml:space="preserve"> The Hebrew word for “breath,” </w:t>
                          </w:r>
                          <w:r w:rsidDel="00000000" w:rsidR="00000000" w:rsidRPr="00000000">
                            <w:rPr>
                              <w:rFonts w:ascii="Arial" w:cs="Arial" w:eastAsia="Arial" w:hAnsi="Arial"/>
                              <w:b w:val="0"/>
                              <w:i w:val="1"/>
                              <w:smallCaps w:val="0"/>
                              <w:strike w:val="0"/>
                              <w:color w:val="000000"/>
                              <w:sz w:val="16"/>
                              <w:vertAlign w:val="baseline"/>
                            </w:rPr>
                            <w:t xml:space="preserve">n’shamah</w:t>
                          </w:r>
                          <w:r w:rsidDel="00000000" w:rsidR="00000000" w:rsidRPr="00000000">
                            <w:rPr>
                              <w:rFonts w:ascii="Arial" w:cs="Arial" w:eastAsia="Arial" w:hAnsi="Arial"/>
                              <w:b w:val="0"/>
                              <w:i w:val="0"/>
                              <w:smallCaps w:val="0"/>
                              <w:strike w:val="0"/>
                              <w:color w:val="000000"/>
                              <w:sz w:val="16"/>
                              <w:vertAlign w:val="baseline"/>
                            </w:rPr>
                            <w:t xml:space="preserve">, can also mean “soul.” Levi Yitzhak of Berditchev, in his </w:t>
                          </w:r>
                          <w:r w:rsidDel="00000000" w:rsidR="00000000" w:rsidRPr="00000000">
                            <w:rPr>
                              <w:rFonts w:ascii="Arial" w:cs="Arial" w:eastAsia="Arial" w:hAnsi="Arial"/>
                              <w:b w:val="0"/>
                              <w:i w:val="1"/>
                              <w:smallCaps w:val="0"/>
                              <w:strike w:val="0"/>
                              <w:color w:val="000000"/>
                              <w:sz w:val="16"/>
                              <w:vertAlign w:val="baseline"/>
                            </w:rPr>
                            <w:t xml:space="preserve">Kedushas Levi</w:t>
                          </w:r>
                          <w:r w:rsidDel="00000000" w:rsidR="00000000" w:rsidRPr="00000000">
                            <w:rPr>
                              <w:rFonts w:ascii="Arial" w:cs="Arial" w:eastAsia="Arial" w:hAnsi="Arial"/>
                              <w:b w:val="0"/>
                              <w:i w:val="0"/>
                              <w:smallCaps w:val="0"/>
                              <w:strike w:val="0"/>
                              <w:color w:val="000000"/>
                              <w:sz w:val="16"/>
                              <w:vertAlign w:val="baseline"/>
                            </w:rPr>
                            <w:t xml:space="preserve"> (Rosh Hashanah [after </w:t>
                          </w:r>
                          <w:r w:rsidDel="00000000" w:rsidR="00000000" w:rsidRPr="00000000">
                            <w:rPr>
                              <w:rFonts w:ascii="Arial" w:cs="Arial" w:eastAsia="Arial" w:hAnsi="Arial"/>
                              <w:b w:val="0"/>
                              <w:i w:val="1"/>
                              <w:smallCaps w:val="0"/>
                              <w:strike w:val="0"/>
                              <w:color w:val="000000"/>
                              <w:sz w:val="16"/>
                              <w:vertAlign w:val="baseline"/>
                            </w:rPr>
                            <w:t xml:space="preserve">devarim</w:t>
                          </w:r>
                          <w:r w:rsidDel="00000000" w:rsidR="00000000" w:rsidRPr="00000000">
                            <w:rPr>
                              <w:rFonts w:ascii="Arial" w:cs="Arial" w:eastAsia="Arial" w:hAnsi="Arial"/>
                              <w:b w:val="0"/>
                              <w:i w:val="0"/>
                              <w:smallCaps w:val="0"/>
                              <w:strike w:val="0"/>
                              <w:color w:val="000000"/>
                              <w:sz w:val="16"/>
                              <w:vertAlign w:val="baseline"/>
                            </w:rPr>
                            <w:t xml:space="preserve">]), understands “soul as if it were a breath, a vapor whose natural state is floating upward. He reminds us, therefore, that at every moment our souls want to leave us. Or to put it in a more sobering but accurate way, being alive is </w:t>
                          </w:r>
                          <w:r w:rsidDel="00000000" w:rsidR="00000000" w:rsidRPr="00000000">
                            <w:rPr>
                              <w:rFonts w:ascii="Arial" w:cs="Arial" w:eastAsia="Arial" w:hAnsi="Arial"/>
                              <w:b w:val="0"/>
                              <w:i w:val="1"/>
                              <w:smallCaps w:val="0"/>
                              <w:strike w:val="0"/>
                              <w:color w:val="000000"/>
                              <w:sz w:val="16"/>
                              <w:vertAlign w:val="baseline"/>
                            </w:rPr>
                            <w:t xml:space="preserve">not</w:t>
                          </w:r>
                          <w:r w:rsidDel="00000000" w:rsidR="00000000" w:rsidRPr="00000000">
                            <w:rPr>
                              <w:rFonts w:ascii="Arial" w:cs="Arial" w:eastAsia="Arial" w:hAnsi="Arial"/>
                              <w:b w:val="0"/>
                              <w:i w:val="0"/>
                              <w:smallCaps w:val="0"/>
                              <w:strike w:val="0"/>
                              <w:color w:val="000000"/>
                              <w:sz w:val="16"/>
                              <w:vertAlign w:val="baseline"/>
                            </w:rPr>
                            <w:t xml:space="preserve"> the default position. The natural state of life is death. Without some intervening force, our souls would leave us all. It’s almost as if what keeps us alive is that God, as it were, is pressing down on the lid and keeping our soul from escaping from our bodies into the void! Here we have an expression of core spirituality. Every moment is now worthy of the simple ecstasy of and gratitude for simply being alive. “Oh, I’m alive </w:t>
                          </w:r>
                          <w:r w:rsidDel="00000000" w:rsidR="00000000" w:rsidRPr="00000000">
                            <w:rPr>
                              <w:rFonts w:ascii="Arial" w:cs="Arial" w:eastAsia="Arial" w:hAnsi="Arial"/>
                              <w:b w:val="0"/>
                              <w:i w:val="1"/>
                              <w:smallCaps w:val="0"/>
                              <w:strike w:val="0"/>
                              <w:color w:val="000000"/>
                              <w:sz w:val="16"/>
                              <w:vertAlign w:val="baseline"/>
                            </w:rPr>
                            <w:t xml:space="preserve">again!</w:t>
                          </w:r>
                          <w:r w:rsidDel="00000000" w:rsidR="00000000" w:rsidRPr="00000000">
                            <w:rPr>
                              <w:rFonts w:ascii="Arial" w:cs="Arial" w:eastAsia="Arial" w:hAnsi="Arial"/>
                              <w:b w:val="0"/>
                              <w:i w:val="0"/>
                              <w:smallCaps w:val="0"/>
                              <w:strike w:val="0"/>
                              <w:color w:val="000000"/>
                              <w:sz w:val="16"/>
                              <w:vertAlign w:val="baseline"/>
                            </w:rPr>
                            <w:t xml:space="preserve"> Yet another moment of life!”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-Kushner and Polen</w:t>
                          </w:r>
                        </w:p>
                      </w:txbxContent>
                    </wps:txbx>
                    <wps:bodyPr anchorCtr="0" anchor="t" bIns="91425" lIns="91425" rIns="91425" tIns="91425"/>
                  </wps:wsp>
                </a:graphicData>
              </a:graphic>
            </wp:anchor>
          </w:drawing>
        </mc:Choice>
        <mc:Fallback>
          <w:drawing>
            <wp:anchor allowOverlap="1" behindDoc="0" distB="114300" distT="114300" distL="114300" distR="114300" hidden="0" layoutInCell="0" locked="0" relativeHeight="0" simplePos="0">
              <wp:simplePos x="0" y="0"/>
              <wp:positionH relativeFrom="margin">
                <wp:posOffset>4381500</wp:posOffset>
              </wp:positionH>
              <wp:positionV relativeFrom="paragraph">
                <wp:posOffset>466725</wp:posOffset>
              </wp:positionV>
              <wp:extent cx="1533525" cy="5242998"/>
              <wp:effectExtent b="0" l="0" r="0" t="0"/>
              <wp:wrapTopAndBottom distB="114300" distT="114300"/>
              <wp:docPr id="5" name="image09.png"/>
              <a:graphic>
                <a:graphicData uri="http://schemas.openxmlformats.org/drawingml/2006/picture">
                  <pic:pic>
                    <pic:nvPicPr>
                      <pic:cNvPr id="0" name="image09.png"/>
                      <pic:cNvPicPr preferRelativeResize="0"/>
                    </pic:nvPicPr>
                    <pic:blipFill>
                      <a:blip r:embed="rId2"/>
                      <a:srcRect/>
                      <a:stretch>
                        <a:fillRect/>
                      </a:stretch>
                    </pic:blipFill>
                    <pic:spPr>
                      <a:xfrm>
                        <a:off x="0" y="0"/>
                        <a:ext cx="1533525" cy="5242998"/>
                      </a:xfrm>
                      <a:prstGeom prst="rect"/>
                      <a:ln/>
                    </pic:spPr>
                  </pic:pic>
                </a:graphicData>
              </a:graphic>
            </wp:anchor>
          </w:drawing>
        </mc:Fallback>
      </mc:AlternateContent>
    </w:r>
    <w:r w:rsidDel="00000000" w:rsidR="00000000" w:rsidRPr="00000000">
      <mc:AlternateContent>
        <mc:Choice Requires="wpg">
          <w:drawing>
            <wp:anchor allowOverlap="1" behindDoc="1" distB="114300" distT="114300" distL="114300" distR="114300" hidden="0" layoutInCell="0" locked="0" relativeHeight="0" simplePos="0">
              <wp:simplePos x="0" y="0"/>
              <wp:positionH relativeFrom="margin">
                <wp:posOffset>4381500</wp:posOffset>
              </wp:positionH>
              <wp:positionV relativeFrom="paragraph">
                <wp:posOffset>5705475</wp:posOffset>
              </wp:positionV>
              <wp:extent cx="1447800" cy="3145221"/>
              <wp:effectExtent b="0" l="0" r="0" t="0"/>
              <wp:wrapTopAndBottom distB="114300" distT="114300"/>
              <wp:docPr id="2" name=""/>
              <a:graphic>
                <a:graphicData uri="http://schemas.microsoft.com/office/word/2010/wordprocessingShape">
                  <wps:wsp>
                    <wps:cNvSpPr txBox="1"/>
                    <wps:cNvPr id="3" name="Shape 3"/>
                    <wps:spPr>
                      <a:xfrm>
                        <a:off x="1181100" y="1238250"/>
                        <a:ext cx="1638300" cy="3581400"/>
                      </a:xfrm>
                      <a:prstGeom prst="rect">
                        <a:avLst/>
                      </a:prstGeom>
                      <a:noFill/>
                      <a:ln cap="flat" cmpd="sng" w="9525">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1"/>
                              <w:smallCaps w:val="0"/>
                              <w:strike w:val="0"/>
                              <w:color w:val="000000"/>
                              <w:sz w:val="16"/>
                              <w:vertAlign w:val="baseline"/>
                            </w:rPr>
                            <w:t xml:space="preserve">Let every breath praise God! Halleluyah -</w:t>
                          </w:r>
                          <w:r w:rsidDel="00000000" w:rsidR="00000000" w:rsidRPr="00000000">
                            <w:rPr>
                              <w:rFonts w:ascii="Arial" w:cs="Arial" w:eastAsia="Arial" w:hAnsi="Arial"/>
                              <w:b w:val="0"/>
                              <w:i w:val="0"/>
                              <w:smallCaps w:val="0"/>
                              <w:strike w:val="0"/>
                              <w:color w:val="000000"/>
                              <w:sz w:val="16"/>
                              <w:vertAlign w:val="baseline"/>
                            </w:rPr>
                            <w:t xml:space="preserve"> The poetic pattern of the rest of the psalm is broken by having a single line without parallelism, a typical rhetorical device to end a biblical poem. In content, the last half of the final verse of Psalm 145 ends with a similar line (“...and all creatures praise his holy name for ever and ever”) and brings Psalms 145-150 together as a group, with the theme of all must praise God. This final psalm neatly provides the details of this praise, noting why God should be praised (He is powerful), where He must be praised (in the heavenly and earthly temples), how He must be praised (with various instruments), and who must praise Him (all that breathe). It is difficult to imagine a more suitable conclusion to Psalms.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-Brettler</w:t>
                          </w:r>
                        </w:p>
                      </w:txbxContent>
                    </wps:txbx>
                    <wps:bodyPr anchorCtr="0" anchor="t" bIns="91425" lIns="91425" rIns="91425" tIns="91425"/>
                  </wps:wsp>
                </a:graphicData>
              </a:graphic>
            </wp:anchor>
          </w:drawing>
        </mc:Choice>
        <mc:Fallback>
          <w:drawing>
            <wp:anchor allowOverlap="1" behindDoc="0" distB="114300" distT="114300" distL="114300" distR="114300" hidden="0" layoutInCell="0" locked="0" relativeHeight="0" simplePos="0">
              <wp:simplePos x="0" y="0"/>
              <wp:positionH relativeFrom="margin">
                <wp:posOffset>4381500</wp:posOffset>
              </wp:positionH>
              <wp:positionV relativeFrom="paragraph">
                <wp:posOffset>5705475</wp:posOffset>
              </wp:positionV>
              <wp:extent cx="1447800" cy="3145221"/>
              <wp:effectExtent b="0" l="0" r="0" t="0"/>
              <wp:wrapTopAndBottom distB="114300" distT="114300"/>
              <wp:docPr id="2" name="image03.png"/>
              <a:graphic>
                <a:graphicData uri="http://schemas.openxmlformats.org/drawingml/2006/picture">
                  <pic:pic>
                    <pic:nvPicPr>
                      <pic:cNvPr id="0" name="image03.png"/>
                      <pic:cNvPicPr preferRelativeResize="0"/>
                    </pic:nvPicPr>
                    <pic:blipFill>
                      <a:blip r:embed="rId3"/>
                      <a:srcRect/>
                      <a:stretch>
                        <a:fillRect/>
                      </a:stretch>
                    </pic:blipFill>
                    <pic:spPr>
                      <a:xfrm>
                        <a:off x="0" y="0"/>
                        <a:ext cx="1447800" cy="3145221"/>
                      </a:xfrm>
                      <a:prstGeom prst="rect"/>
                      <a:ln/>
                    </pic:spPr>
                  </pic:pic>
                </a:graphicData>
              </a:graphic>
            </wp:anchor>
          </w:drawing>
        </mc:Fallback>
      </mc:AlternateContent>
    </w:r>
    <w:r w:rsidDel="00000000" w:rsidR="00000000" w:rsidRPr="00000000">
      <mc:AlternateContent>
        <mc:Choice Requires="wpg">
          <w:drawing>
            <wp:anchor allowOverlap="1" behindDoc="1" distB="114300" distT="114300" distL="114300" distR="114300" hidden="0" layoutInCell="0" locked="0" relativeHeight="0" simplePos="0">
              <wp:simplePos x="0" y="0"/>
              <wp:positionH relativeFrom="margin">
                <wp:posOffset>1524000</wp:posOffset>
              </wp:positionH>
              <wp:positionV relativeFrom="paragraph">
                <wp:posOffset>762000</wp:posOffset>
              </wp:positionV>
              <wp:extent cx="2847975" cy="3886200"/>
              <wp:effectExtent b="0" l="0" r="0" t="0"/>
              <wp:wrapTopAndBottom distB="114300" distT="114300"/>
              <wp:docPr id="3" name=""/>
              <a:graphic>
                <a:graphicData uri="http://schemas.microsoft.com/office/word/2010/wordprocessingShape">
                  <wps:wsp>
                    <wps:cNvSpPr txBox="1"/>
                    <wps:cNvPr id="4" name="Shape 4"/>
                    <wps:spPr>
                      <a:xfrm>
                        <a:off x="2066925" y="333375"/>
                        <a:ext cx="2829000" cy="38673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333333"/>
                              <w:sz w:val="36"/>
                              <w:shd w:fill="e9e9e7"/>
                              <w:vertAlign w:val="baseline"/>
                            </w:rPr>
                            <w:t xml:space="preserve">הַלְלוּיָהּ. הַלְלוּ אֵל בְּקָדְשׁו. הַלְלוּהוּ בִּרְקִיעַ עֻזּו: הַלְלוּהוּ בִּגְבוּרתָיו. הַלְלוּהוּ כְּרב גֻּדְלו: הַלְלוּהוּ בְּתֵקַע שׁופָר. הַלְלוּהוּ בְּנֵבֶל וְכִנּור: הַלְלוּהוּ בְּתף וּמָחול. הַלְלוּהוּ בְּמִנִּים וְעֻגָב: הַלְלוּהוּ בְּצִלְצְלֵי שָׁמַע. הַלְלוּהוּ בְּצִלְצְלֵי תְרוּעָה: כּל הַנְּשָׁמָה תְּהַלֵּל יָהּ. הַלְלוּיָהּ: כּל הַנְּשָׁמָה תְּהַלֵּל יָהּ. הַלְלוּיָהּ:</w:t>
                          </w:r>
                        </w:p>
                      </w:txbxContent>
                    </wps:txbx>
                    <wps:bodyPr anchorCtr="0" anchor="t" bIns="91425" lIns="91425" rIns="91425" tIns="91425"/>
                  </wps:wsp>
                </a:graphicData>
              </a:graphic>
            </wp:anchor>
          </w:drawing>
        </mc:Choice>
        <mc:Fallback>
          <w:drawing>
            <wp:anchor allowOverlap="1" behindDoc="0" distB="114300" distT="114300" distL="114300" distR="114300" hidden="0" layoutInCell="0" locked="0" relativeHeight="0" simplePos="0">
              <wp:simplePos x="0" y="0"/>
              <wp:positionH relativeFrom="margin">
                <wp:posOffset>1524000</wp:posOffset>
              </wp:positionH>
              <wp:positionV relativeFrom="paragraph">
                <wp:posOffset>762000</wp:posOffset>
              </wp:positionV>
              <wp:extent cx="2847975" cy="3886200"/>
              <wp:effectExtent b="0" l="0" r="0" t="0"/>
              <wp:wrapTopAndBottom distB="114300" distT="114300"/>
              <wp:docPr id="3" name="image05.png"/>
              <a:graphic>
                <a:graphicData uri="http://schemas.openxmlformats.org/drawingml/2006/picture">
                  <pic:pic>
                    <pic:nvPicPr>
                      <pic:cNvPr id="0" name="image05.png"/>
                      <pic:cNvPicPr preferRelativeResize="0"/>
                    </pic:nvPicPr>
                    <pic:blipFill>
                      <a:blip r:embed="rId4"/>
                      <a:srcRect/>
                      <a:stretch>
                        <a:fillRect/>
                      </a:stretch>
                    </pic:blipFill>
                    <pic:spPr>
                      <a:xfrm>
                        <a:off x="0" y="0"/>
                        <a:ext cx="2847975" cy="388620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image" Target="media/image07.png"/><Relationship Id="rId6" Type="http://schemas.openxmlformats.org/officeDocument/2006/relationships/image" Target="media/image11.png"/><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fairDisplay-regular.ttf"/><Relationship Id="rId2" Type="http://schemas.openxmlformats.org/officeDocument/2006/relationships/font" Target="fonts/PlayfairDisplay-bold.ttf"/><Relationship Id="rId3" Type="http://schemas.openxmlformats.org/officeDocument/2006/relationships/font" Target="fonts/PlayfairDisplay-italic.ttf"/><Relationship Id="rId4" Type="http://schemas.openxmlformats.org/officeDocument/2006/relationships/font" Target="fonts/PlayfairDisplay-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01.png"/><Relationship Id="rId2" Type="http://schemas.openxmlformats.org/officeDocument/2006/relationships/image" Target="media/image09.png"/><Relationship Id="rId3" Type="http://schemas.openxmlformats.org/officeDocument/2006/relationships/image" Target="media/image03.png"/><Relationship Id="rId4" Type="http://schemas.openxmlformats.org/officeDocument/2006/relationships/image" Target="media/image05.png"/></Relationships>
</file>