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03" w:rsidRPr="00194E2C" w:rsidRDefault="00194E2C" w:rsidP="00194E2C">
      <w:pPr>
        <w:contextualSpacing w:val="0"/>
        <w:jc w:val="center"/>
        <w:rPr>
          <w:b/>
          <w:bCs/>
        </w:rPr>
      </w:pPr>
      <w:r w:rsidRPr="00194E2C">
        <w:rPr>
          <w:b/>
          <w:bCs/>
        </w:rPr>
        <w:t xml:space="preserve">Superhero </w:t>
      </w:r>
      <w:proofErr w:type="spellStart"/>
      <w:r w:rsidRPr="00194E2C">
        <w:rPr>
          <w:b/>
          <w:bCs/>
        </w:rPr>
        <w:t>T’fillot</w:t>
      </w:r>
      <w:proofErr w:type="spellEnd"/>
    </w:p>
    <w:p w:rsidR="00194E2C" w:rsidRDefault="00194E2C">
      <w:pPr>
        <w:contextualSpacing w:val="0"/>
      </w:pPr>
    </w:p>
    <w:p w:rsidR="004B1803" w:rsidRDefault="00194E2C" w:rsidP="00194E2C">
      <w:pPr>
        <w:contextualSpacing w:val="0"/>
      </w:pPr>
      <w:r>
        <w:t xml:space="preserve">The God to whom we pray during Ilanot </w:t>
      </w:r>
      <w:proofErr w:type="spellStart"/>
      <w:r>
        <w:t>t’fillot</w:t>
      </w:r>
      <w:proofErr w:type="spellEnd"/>
      <w:r>
        <w:t xml:space="preserve"> is a little </w:t>
      </w:r>
      <w:proofErr w:type="gramStart"/>
      <w:r>
        <w:t>like</w:t>
      </w:r>
      <w:proofErr w:type="gramEnd"/>
      <w:r>
        <w:t xml:space="preserve"> a superhero--the God described in our davening can create at will, bend space and time and saves us from great harms and evils. In different </w:t>
      </w:r>
      <w:proofErr w:type="spellStart"/>
      <w:r>
        <w:t>t’fillot</w:t>
      </w:r>
      <w:proofErr w:type="spellEnd"/>
      <w:r>
        <w:t xml:space="preserve"> this </w:t>
      </w:r>
      <w:proofErr w:type="spellStart"/>
      <w:r>
        <w:t>boker</w:t>
      </w:r>
      <w:proofErr w:type="spellEnd"/>
      <w:r>
        <w:t>, we will focus on a different a</w:t>
      </w:r>
      <w:r>
        <w:t xml:space="preserve">spect of “God” or theme in the prayer and compare them to a member of the Justice League of America. </w:t>
      </w:r>
    </w:p>
    <w:p w:rsidR="004B1803" w:rsidRDefault="00194E2C">
      <w:pPr>
        <w:contextualSpacing w:val="0"/>
      </w:pPr>
      <w:hyperlink r:id="rId5">
        <w:r>
          <w:rPr>
            <w:color w:val="1155CC"/>
            <w:u w:val="single"/>
          </w:rPr>
          <w:t>https://www.youtube.com/playlist?list=</w:t>
        </w:r>
        <w:r>
          <w:rPr>
            <w:color w:val="1155CC"/>
            <w:u w:val="single"/>
          </w:rPr>
          <w:t>P</w:t>
        </w:r>
        <w:r>
          <w:rPr>
            <w:color w:val="1155CC"/>
            <w:u w:val="single"/>
          </w:rPr>
          <w:t>LuMiUBtp9pKVWZb6Ywcgd0</w:t>
        </w:r>
        <w:r>
          <w:rPr>
            <w:color w:val="1155CC"/>
            <w:u w:val="single"/>
          </w:rPr>
          <w:t>38xKmJ4F_ts</w:t>
        </w:r>
      </w:hyperlink>
      <w:r>
        <w:t xml:space="preserve"> </w:t>
      </w:r>
    </w:p>
    <w:p w:rsidR="004B1803" w:rsidRDefault="004B1803">
      <w:pPr>
        <w:contextualSpacing w:val="0"/>
      </w:pPr>
    </w:p>
    <w:p w:rsidR="004B1803" w:rsidRDefault="00194E2C">
      <w:pPr>
        <w:contextualSpacing w:val="0"/>
      </w:pPr>
      <w:proofErr w:type="spellStart"/>
      <w:r>
        <w:t>Mah</w:t>
      </w:r>
      <w:proofErr w:type="spellEnd"/>
      <w:r>
        <w:t xml:space="preserve"> </w:t>
      </w:r>
      <w:proofErr w:type="spellStart"/>
      <w:r>
        <w:t>Tovu</w:t>
      </w:r>
      <w:proofErr w:type="spellEnd"/>
      <w:r>
        <w:t xml:space="preserve"> - This </w:t>
      </w:r>
      <w:proofErr w:type="spellStart"/>
      <w:r>
        <w:t>t’fillah</w:t>
      </w:r>
      <w:proofErr w:type="spellEnd"/>
      <w:r>
        <w:t xml:space="preserve"> emphasizes holy spaces and dwelling places. When she needs it, </w:t>
      </w:r>
      <w:proofErr w:type="spellStart"/>
      <w:r>
        <w:t>Supergirl</w:t>
      </w:r>
      <w:proofErr w:type="spellEnd"/>
      <w:r>
        <w:t xml:space="preserve"> has access to her family’s own sacred space, The Fortress of Solitude.</w:t>
      </w:r>
    </w:p>
    <w:p w:rsidR="004B1803" w:rsidRPr="00194E2C" w:rsidRDefault="00194E2C" w:rsidP="00194E2C">
      <w:pPr>
        <w:ind w:left="720"/>
        <w:contextualSpacing w:val="0"/>
        <w:rPr>
          <w:sz w:val="20"/>
          <w:szCs w:val="20"/>
        </w:rPr>
      </w:pPr>
      <w:proofErr w:type="spellStart"/>
      <w:r w:rsidRPr="00194E2C">
        <w:rPr>
          <w:sz w:val="20"/>
          <w:szCs w:val="20"/>
        </w:rPr>
        <w:t>Supergirl</w:t>
      </w:r>
      <w:proofErr w:type="spellEnd"/>
      <w:r w:rsidRPr="00194E2C">
        <w:rPr>
          <w:sz w:val="20"/>
          <w:szCs w:val="20"/>
        </w:rPr>
        <w:t xml:space="preserve">: Welcome to the Fortress of Solitude: </w:t>
      </w:r>
      <w:hyperlink r:id="rId6" w:history="1">
        <w:r w:rsidRPr="00194E2C">
          <w:rPr>
            <w:rStyle w:val="Hyperlink"/>
            <w:sz w:val="20"/>
            <w:szCs w:val="20"/>
          </w:rPr>
          <w:t>https://www.youtube.com/watch?v=gIZrqdhoqb0&amp;index=2&amp;list=PLuMiUBtp9pKVWZb6Ywcgd038xKmJ4F_ts&amp;t=0s</w:t>
        </w:r>
      </w:hyperlink>
      <w:r w:rsidRPr="00194E2C">
        <w:rPr>
          <w:sz w:val="20"/>
          <w:szCs w:val="20"/>
        </w:rPr>
        <w:t xml:space="preserve"> </w:t>
      </w:r>
    </w:p>
    <w:p w:rsidR="00194E2C" w:rsidRDefault="00194E2C" w:rsidP="00194E2C">
      <w:pPr>
        <w:ind w:left="720"/>
        <w:contextualSpacing w:val="0"/>
      </w:pPr>
    </w:p>
    <w:p w:rsidR="004B1803" w:rsidRDefault="00194E2C">
      <w:pPr>
        <w:contextualSpacing w:val="0"/>
      </w:pPr>
      <w:r>
        <w:t xml:space="preserve">Hallelujah - The final psalm in the book of </w:t>
      </w:r>
      <w:proofErr w:type="spellStart"/>
      <w:r>
        <w:t>Tehilim</w:t>
      </w:r>
      <w:proofErr w:type="spellEnd"/>
      <w:r>
        <w:t xml:space="preserve"> calls upon us to use</w:t>
      </w:r>
      <w:r>
        <w:t xml:space="preserve"> musical instruments to praise God. Black Canary’s Canary Cry might deserve its own “</w:t>
      </w:r>
      <w:proofErr w:type="spellStart"/>
      <w:r>
        <w:t>Hallelu</w:t>
      </w:r>
      <w:proofErr w:type="spellEnd"/>
      <w:r>
        <w:t>” clause.</w:t>
      </w:r>
    </w:p>
    <w:p w:rsidR="00194E2C" w:rsidRPr="00194E2C" w:rsidRDefault="00194E2C" w:rsidP="00194E2C">
      <w:pPr>
        <w:ind w:left="720"/>
        <w:contextualSpacing w:val="0"/>
        <w:rPr>
          <w:sz w:val="20"/>
          <w:szCs w:val="20"/>
        </w:rPr>
      </w:pPr>
      <w:r w:rsidRPr="00194E2C">
        <w:rPr>
          <w:sz w:val="20"/>
          <w:szCs w:val="20"/>
        </w:rPr>
        <w:t xml:space="preserve">Justice League Black Canary, Canary Cry Sonic Scream Compilation: </w:t>
      </w:r>
      <w:hyperlink r:id="rId7" w:history="1">
        <w:r w:rsidRPr="00194E2C">
          <w:rPr>
            <w:rStyle w:val="Hyperlink"/>
            <w:sz w:val="20"/>
            <w:szCs w:val="20"/>
          </w:rPr>
          <w:t>https://www.youtube.com/watch?v=MgZu9_0oApI&amp;index=3&amp;list=PLuMiUBtp9pKVWZb6Ywcgd038xKmJ4F_ts&amp;t=0s</w:t>
        </w:r>
      </w:hyperlink>
      <w:r w:rsidRPr="00194E2C">
        <w:rPr>
          <w:sz w:val="20"/>
          <w:szCs w:val="20"/>
        </w:rPr>
        <w:t xml:space="preserve"> </w:t>
      </w:r>
    </w:p>
    <w:p w:rsidR="004B1803" w:rsidRDefault="004B1803">
      <w:pPr>
        <w:contextualSpacing w:val="0"/>
      </w:pPr>
    </w:p>
    <w:p w:rsidR="004B1803" w:rsidRDefault="00194E2C">
      <w:pPr>
        <w:contextualSpacing w:val="0"/>
      </w:pPr>
      <w:r>
        <w:t xml:space="preserve">Or </w:t>
      </w:r>
      <w:proofErr w:type="spellStart"/>
      <w:r>
        <w:t>Chadash</w:t>
      </w:r>
      <w:proofErr w:type="spellEnd"/>
      <w:r>
        <w:t xml:space="preserve"> - Or </w:t>
      </w:r>
      <w:proofErr w:type="spellStart"/>
      <w:r>
        <w:t>Chadash</w:t>
      </w:r>
      <w:proofErr w:type="spellEnd"/>
      <w:r>
        <w:t xml:space="preserve"> praises God for creating light. The Green Lanterns also have the ability to create light and use it to save others and restore eq</w:t>
      </w:r>
      <w:r>
        <w:t>uilibrium in the Universe.</w:t>
      </w:r>
    </w:p>
    <w:p w:rsidR="00194E2C" w:rsidRPr="00194E2C" w:rsidRDefault="00194E2C" w:rsidP="00194E2C">
      <w:pPr>
        <w:ind w:left="720"/>
        <w:contextualSpacing w:val="0"/>
        <w:rPr>
          <w:sz w:val="20"/>
          <w:szCs w:val="20"/>
        </w:rPr>
      </w:pPr>
      <w:r w:rsidRPr="00194E2C">
        <w:rPr>
          <w:sz w:val="20"/>
          <w:szCs w:val="20"/>
        </w:rPr>
        <w:t xml:space="preserve">Green Lantern, John Stewart Fight Scenes, Compilation: </w:t>
      </w:r>
      <w:hyperlink r:id="rId8" w:history="1">
        <w:r w:rsidRPr="00194E2C">
          <w:rPr>
            <w:rStyle w:val="Hyperlink"/>
            <w:sz w:val="20"/>
            <w:szCs w:val="20"/>
          </w:rPr>
          <w:t>https://www.youtube.com/watch?v=IEtdP4BbM5Q&amp;index=4&amp;list=PLuMiUBtp9pKVWZb6Ywcgd038xKmJ4F_ts&amp;t=0s</w:t>
        </w:r>
      </w:hyperlink>
      <w:r w:rsidRPr="00194E2C">
        <w:rPr>
          <w:sz w:val="20"/>
          <w:szCs w:val="20"/>
        </w:rPr>
        <w:t xml:space="preserve"> </w:t>
      </w:r>
    </w:p>
    <w:p w:rsidR="004B1803" w:rsidRDefault="004B1803">
      <w:pPr>
        <w:contextualSpacing w:val="0"/>
      </w:pPr>
    </w:p>
    <w:p w:rsidR="004B1803" w:rsidRDefault="00194E2C">
      <w:pPr>
        <w:contextualSpacing w:val="0"/>
      </w:pPr>
      <w:proofErr w:type="spellStart"/>
      <w:r>
        <w:t>Ahava</w:t>
      </w:r>
      <w:proofErr w:type="spellEnd"/>
      <w:r>
        <w:t xml:space="preserve"> </w:t>
      </w:r>
      <w:proofErr w:type="spellStart"/>
      <w:r>
        <w:t>rabba</w:t>
      </w:r>
      <w:proofErr w:type="spellEnd"/>
      <w:r>
        <w:t xml:space="preserve"> - This </w:t>
      </w:r>
      <w:proofErr w:type="spellStart"/>
      <w:r>
        <w:t>t’fillah</w:t>
      </w:r>
      <w:proofErr w:type="spellEnd"/>
      <w:r>
        <w:t xml:space="preserve"> praises God's loving and merciful nature. While Batman and Orion are inclined to use force to stop the </w:t>
      </w:r>
      <w:proofErr w:type="spellStart"/>
      <w:r>
        <w:t>villians</w:t>
      </w:r>
      <w:proofErr w:type="spellEnd"/>
      <w:r>
        <w:t xml:space="preserve"> that threaten their respective homes, The Flash will use kindness when he can to catch t</w:t>
      </w:r>
      <w:r>
        <w:t>he bad guys.</w:t>
      </w:r>
    </w:p>
    <w:p w:rsidR="00194E2C" w:rsidRPr="00194E2C" w:rsidRDefault="00194E2C" w:rsidP="00194E2C">
      <w:pPr>
        <w:ind w:left="720"/>
        <w:contextualSpacing w:val="0"/>
        <w:rPr>
          <w:sz w:val="20"/>
          <w:szCs w:val="20"/>
        </w:rPr>
      </w:pPr>
      <w:r w:rsidRPr="00194E2C">
        <w:rPr>
          <w:sz w:val="20"/>
          <w:szCs w:val="20"/>
        </w:rPr>
        <w:t xml:space="preserve">Flash’s Funny Moments: </w:t>
      </w:r>
      <w:hyperlink r:id="rId9" w:history="1">
        <w:r w:rsidRPr="00194E2C">
          <w:rPr>
            <w:rStyle w:val="Hyperlink"/>
            <w:sz w:val="20"/>
            <w:szCs w:val="20"/>
          </w:rPr>
          <w:t>https://www.youtube.com/watch?v=_dQBLAWslLk&amp;index=5&amp;list=PLuMiUBtp9pKVWZb6Ywcgd038xKmJ4F_ts&amp;t=0s</w:t>
        </w:r>
      </w:hyperlink>
      <w:r w:rsidRPr="00194E2C">
        <w:rPr>
          <w:sz w:val="20"/>
          <w:szCs w:val="20"/>
        </w:rPr>
        <w:t xml:space="preserve"> </w:t>
      </w:r>
    </w:p>
    <w:p w:rsidR="004B1803" w:rsidRDefault="004B1803">
      <w:pPr>
        <w:contextualSpacing w:val="0"/>
      </w:pPr>
    </w:p>
    <w:p w:rsidR="004B1803" w:rsidRDefault="00194E2C">
      <w:pPr>
        <w:contextualSpacing w:val="0"/>
      </w:pPr>
      <w:proofErr w:type="spellStart"/>
      <w:r>
        <w:t>Shma</w:t>
      </w:r>
      <w:proofErr w:type="spellEnd"/>
      <w:r>
        <w:t xml:space="preserve"> - The </w:t>
      </w:r>
      <w:proofErr w:type="spellStart"/>
      <w:r>
        <w:t>Shma</w:t>
      </w:r>
      <w:proofErr w:type="spellEnd"/>
      <w:r>
        <w:t xml:space="preserve"> commands us to “listen” and hear about God’s oneness. You know who has great hearing? </w:t>
      </w:r>
      <w:proofErr w:type="gramStart"/>
      <w:r>
        <w:t>Superman.</w:t>
      </w:r>
      <w:proofErr w:type="gramEnd"/>
    </w:p>
    <w:p w:rsidR="00194E2C" w:rsidRPr="00194E2C" w:rsidRDefault="00194E2C" w:rsidP="00194E2C">
      <w:pPr>
        <w:ind w:left="720"/>
        <w:contextualSpacing w:val="0"/>
        <w:rPr>
          <w:sz w:val="20"/>
          <w:szCs w:val="20"/>
        </w:rPr>
      </w:pPr>
      <w:r w:rsidRPr="00194E2C">
        <w:rPr>
          <w:sz w:val="20"/>
          <w:szCs w:val="20"/>
        </w:rPr>
        <w:t>Superman Listening to Everything (Superman Returns):</w:t>
      </w:r>
    </w:p>
    <w:p w:rsidR="00194E2C" w:rsidRPr="00194E2C" w:rsidRDefault="00194E2C" w:rsidP="00194E2C">
      <w:pPr>
        <w:ind w:left="720"/>
        <w:contextualSpacing w:val="0"/>
        <w:rPr>
          <w:sz w:val="20"/>
          <w:szCs w:val="20"/>
        </w:rPr>
      </w:pPr>
      <w:hyperlink r:id="rId10" w:history="1">
        <w:r w:rsidRPr="00194E2C">
          <w:rPr>
            <w:rStyle w:val="Hyperlink"/>
            <w:sz w:val="20"/>
            <w:szCs w:val="20"/>
          </w:rPr>
          <w:t>https://www.youtube.com/watch?v=rvJEvEvzr9g&amp;index=6&amp;list=PLuMiUBtp9pKVWZb6Ywcgd038xKmJ4F_ts&amp;t=0s</w:t>
        </w:r>
      </w:hyperlink>
      <w:r w:rsidRPr="00194E2C">
        <w:rPr>
          <w:sz w:val="20"/>
          <w:szCs w:val="20"/>
        </w:rPr>
        <w:t xml:space="preserve"> </w:t>
      </w:r>
    </w:p>
    <w:p w:rsidR="004B1803" w:rsidRDefault="004B1803">
      <w:pPr>
        <w:contextualSpacing w:val="0"/>
      </w:pPr>
    </w:p>
    <w:p w:rsidR="004B1803" w:rsidRDefault="00194E2C">
      <w:pPr>
        <w:contextualSpacing w:val="0"/>
      </w:pPr>
      <w:proofErr w:type="spellStart"/>
      <w:r>
        <w:t>Aleinu</w:t>
      </w:r>
      <w:proofErr w:type="spellEnd"/>
      <w:r>
        <w:t xml:space="preserve"> - “</w:t>
      </w:r>
      <w:proofErr w:type="spellStart"/>
      <w:r>
        <w:t>Aleinu</w:t>
      </w:r>
      <w:proofErr w:type="spellEnd"/>
      <w:r>
        <w:t>” roughly translates to “it is upon us” and the prayer focuses on our responsibilities to God. Wonder Woman consi</w:t>
      </w:r>
      <w:r>
        <w:t>ders it her responsibility to protect humankind from evil.</w:t>
      </w:r>
      <w:bookmarkStart w:id="0" w:name="_GoBack"/>
      <w:bookmarkEnd w:id="0"/>
    </w:p>
    <w:p w:rsidR="00194E2C" w:rsidRPr="00194E2C" w:rsidRDefault="00194E2C" w:rsidP="00194E2C">
      <w:pPr>
        <w:ind w:left="720"/>
        <w:contextualSpacing w:val="0"/>
        <w:rPr>
          <w:sz w:val="20"/>
          <w:szCs w:val="20"/>
        </w:rPr>
      </w:pPr>
      <w:r w:rsidRPr="00194E2C">
        <w:rPr>
          <w:sz w:val="20"/>
          <w:szCs w:val="20"/>
        </w:rPr>
        <w:t xml:space="preserve">Who will I be if I stay? </w:t>
      </w:r>
      <w:hyperlink r:id="rId11" w:history="1">
        <w:r w:rsidRPr="00194E2C">
          <w:rPr>
            <w:rStyle w:val="Hyperlink"/>
            <w:sz w:val="20"/>
            <w:szCs w:val="20"/>
          </w:rPr>
          <w:t>https://www.youtube.com/watch?v=i5liOCBML4k&amp;index=7&amp;list=PLuMiUBtp9pKVWZb6Ywcgd038xKmJ4F_ts&amp;t=0s</w:t>
        </w:r>
      </w:hyperlink>
      <w:r w:rsidRPr="00194E2C">
        <w:rPr>
          <w:sz w:val="20"/>
          <w:szCs w:val="20"/>
        </w:rPr>
        <w:t xml:space="preserve"> </w:t>
      </w:r>
    </w:p>
    <w:sectPr w:rsidR="00194E2C" w:rsidRPr="00194E2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B1803"/>
    <w:rsid w:val="00194E2C"/>
    <w:rsid w:val="004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94E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94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1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0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9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7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3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77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8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75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7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0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5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43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44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3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9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9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22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24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0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2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72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52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2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1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4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4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3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4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4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60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73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7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28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0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7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5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6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6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1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4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0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8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26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1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8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09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1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9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99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70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5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19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1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72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37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6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7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4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72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EtdP4BbM5Q&amp;index=4&amp;list=PLuMiUBtp9pKVWZb6Ywcgd038xKmJ4F_ts&amp;t=0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gZu9_0oApI&amp;index=3&amp;list=PLuMiUBtp9pKVWZb6Ywcgd038xKmJ4F_ts&amp;t=0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IZrqdhoqb0&amp;index=2&amp;list=PLuMiUBtp9pKVWZb6Ywcgd038xKmJ4F_ts&amp;t=0s" TargetMode="External"/><Relationship Id="rId11" Type="http://schemas.openxmlformats.org/officeDocument/2006/relationships/hyperlink" Target="https://www.youtube.com/watch?v=i5liOCBML4k&amp;index=7&amp;list=PLuMiUBtp9pKVWZb6Ywcgd038xKmJ4F_ts&amp;t=0s" TargetMode="External"/><Relationship Id="rId5" Type="http://schemas.openxmlformats.org/officeDocument/2006/relationships/hyperlink" Target="https://www.youtube.com/playlist?list=PLuMiUBtp9pKVWZb6Ywcgd038xKmJ4F_ts" TargetMode="External"/><Relationship Id="rId10" Type="http://schemas.openxmlformats.org/officeDocument/2006/relationships/hyperlink" Target="https://www.youtube.com/watch?v=rvJEvEvzr9g&amp;index=6&amp;list=PLuMiUBtp9pKVWZb6Ywcgd038xKmJ4F_ts&amp;t=0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dQBLAWslLk&amp;index=5&amp;list=PLuMiUBtp9pKVWZb6Ywcgd038xKmJ4F_ts&amp;t=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470</Words>
  <Characters>2680</Characters>
  <Application>Microsoft Office Word</Application>
  <DocSecurity>0</DocSecurity>
  <Lines>22</Lines>
  <Paragraphs>6</Paragraphs>
  <ScaleCrop>false</ScaleCrop>
  <Company>Microsoft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 Edelglass</cp:lastModifiedBy>
  <cp:revision>2</cp:revision>
  <dcterms:created xsi:type="dcterms:W3CDTF">2018-09-14T16:20:00Z</dcterms:created>
  <dcterms:modified xsi:type="dcterms:W3CDTF">2018-09-14T16:28:00Z</dcterms:modified>
</cp:coreProperties>
</file>