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E5" w:rsidRDefault="00720BE5" w:rsidP="00720BE5">
      <w:pPr>
        <w:jc w:val="center"/>
        <w:rPr>
          <w:b/>
          <w:bCs/>
        </w:rPr>
      </w:pPr>
      <w:proofErr w:type="spellStart"/>
      <w:r w:rsidRPr="00720BE5">
        <w:rPr>
          <w:b/>
          <w:bCs/>
        </w:rPr>
        <w:t>T’fillah</w:t>
      </w:r>
      <w:proofErr w:type="spellEnd"/>
      <w:r w:rsidRPr="00720BE5">
        <w:rPr>
          <w:b/>
          <w:bCs/>
        </w:rPr>
        <w:t xml:space="preserve"> Tutorial</w:t>
      </w:r>
    </w:p>
    <w:p w:rsidR="00720BE5" w:rsidRPr="00720BE5" w:rsidRDefault="00720BE5" w:rsidP="00720BE5">
      <w:pPr>
        <w:jc w:val="center"/>
        <w:rPr>
          <w:b/>
          <w:bCs/>
        </w:rPr>
      </w:pPr>
      <w:bookmarkStart w:id="0" w:name="_GoBack"/>
      <w:bookmarkEnd w:id="0"/>
    </w:p>
    <w:p w:rsidR="0062286C" w:rsidRDefault="00720BE5">
      <w:r>
        <w:t xml:space="preserve">Goal: Help </w:t>
      </w:r>
      <w:proofErr w:type="spellStart"/>
      <w:r>
        <w:t>chanichim</w:t>
      </w:r>
      <w:proofErr w:type="spellEnd"/>
      <w:r>
        <w:t xml:space="preserve"> who don't know how to lead learn the service better.</w:t>
      </w:r>
    </w:p>
    <w:p w:rsidR="0062286C" w:rsidRDefault="0062286C"/>
    <w:p w:rsidR="0062286C" w:rsidRDefault="00720BE5">
      <w:r>
        <w:t xml:space="preserve">The </w:t>
      </w:r>
      <w:proofErr w:type="spellStart"/>
      <w:r>
        <w:t>edah</w:t>
      </w:r>
      <w:proofErr w:type="spellEnd"/>
      <w:r>
        <w:t xml:space="preserve"> will be split up into 7 groups for </w:t>
      </w:r>
      <w:proofErr w:type="spellStart"/>
      <w:r>
        <w:t>tfillot</w:t>
      </w:r>
      <w:proofErr w:type="spellEnd"/>
      <w:r>
        <w:t xml:space="preserve">, each of which will meet at a different location. The </w:t>
      </w:r>
      <w:proofErr w:type="spellStart"/>
      <w:r>
        <w:t>madrichim</w:t>
      </w:r>
      <w:proofErr w:type="spellEnd"/>
      <w:r>
        <w:t xml:space="preserve"> will facilitate the service by asking the questions and calling on </w:t>
      </w:r>
      <w:proofErr w:type="spellStart"/>
      <w:r>
        <w:t>chanichim</w:t>
      </w:r>
      <w:proofErr w:type="spellEnd"/>
      <w:r>
        <w:t xml:space="preserve"> to answer them and lead the corresponding prayer. Dum </w:t>
      </w:r>
      <w:proofErr w:type="spellStart"/>
      <w:r>
        <w:t>dums</w:t>
      </w:r>
      <w:proofErr w:type="spellEnd"/>
      <w:r>
        <w:t xml:space="preserve"> will</w:t>
      </w:r>
      <w:r>
        <w:t xml:space="preserve"> be given to all </w:t>
      </w:r>
      <w:proofErr w:type="spellStart"/>
      <w:r>
        <w:t>chanichim</w:t>
      </w:r>
      <w:proofErr w:type="spellEnd"/>
      <w:r>
        <w:t xml:space="preserve"> who participate, whether or not they answer the question correctly. Try not to call on the same person multiple times, help everyone learn the service not just those who already know it.</w:t>
      </w:r>
    </w:p>
    <w:p w:rsidR="0062286C" w:rsidRDefault="00720BE5">
      <w:r>
        <w:t xml:space="preserve"> </w:t>
      </w:r>
    </w:p>
    <w:p w:rsidR="0062286C" w:rsidRDefault="0062286C"/>
    <w:p w:rsidR="0062286C" w:rsidRDefault="00720BE5">
      <w:r>
        <w:t>Question:</w:t>
      </w:r>
    </w:p>
    <w:p w:rsidR="0062286C" w:rsidRDefault="00720BE5">
      <w:pPr>
        <w:numPr>
          <w:ilvl w:val="0"/>
          <w:numId w:val="1"/>
        </w:numPr>
        <w:contextualSpacing/>
      </w:pPr>
      <w:r>
        <w:t>When waking up, you thank God</w:t>
      </w:r>
      <w:r>
        <w:t xml:space="preserve"> for 14 things. Which prayer is that, what page is it on, and can you lead? Answer: </w:t>
      </w:r>
      <w:proofErr w:type="spellStart"/>
      <w:r>
        <w:t>Birkot</w:t>
      </w:r>
      <w:proofErr w:type="spellEnd"/>
      <w:r>
        <w:t xml:space="preserve"> ha </w:t>
      </w:r>
      <w:proofErr w:type="spellStart"/>
      <w:r>
        <w:t>shachar</w:t>
      </w:r>
      <w:proofErr w:type="spellEnd"/>
      <w:r>
        <w:t>, page 10</w:t>
      </w:r>
    </w:p>
    <w:p w:rsidR="0062286C" w:rsidRDefault="00720BE5">
      <w:pPr>
        <w:numPr>
          <w:ilvl w:val="0"/>
          <w:numId w:val="1"/>
        </w:numPr>
        <w:contextualSpacing/>
      </w:pPr>
      <w:r>
        <w:t>Who would like to attempt to read the box that comes next on the top of page 11?</w:t>
      </w:r>
    </w:p>
    <w:p w:rsidR="0062286C" w:rsidRDefault="00720BE5">
      <w:pPr>
        <w:numPr>
          <w:ilvl w:val="0"/>
          <w:numId w:val="1"/>
        </w:numPr>
        <w:contextualSpacing/>
      </w:pPr>
      <w:r>
        <w:t xml:space="preserve">What prayer is next? What page is it on? Answer: </w:t>
      </w:r>
      <w:proofErr w:type="spellStart"/>
      <w:r>
        <w:t>baruch</w:t>
      </w:r>
      <w:proofErr w:type="spellEnd"/>
      <w:r>
        <w:t xml:space="preserve"> </w:t>
      </w:r>
      <w:proofErr w:type="spellStart"/>
      <w:r>
        <w:t>sheamar</w:t>
      </w:r>
      <w:proofErr w:type="spellEnd"/>
      <w:r>
        <w:t>,</w:t>
      </w:r>
      <w:r>
        <w:t xml:space="preserve"> page 54</w:t>
      </w:r>
    </w:p>
    <w:p w:rsidR="0062286C" w:rsidRDefault="00720BE5">
      <w:pPr>
        <w:numPr>
          <w:ilvl w:val="0"/>
          <w:numId w:val="1"/>
        </w:numPr>
        <w:contextualSpacing/>
      </w:pPr>
      <w:r>
        <w:t>Who would like to read the next box on the page?</w:t>
      </w:r>
    </w:p>
    <w:p w:rsidR="0062286C" w:rsidRDefault="00720BE5">
      <w:pPr>
        <w:numPr>
          <w:ilvl w:val="0"/>
          <w:numId w:val="1"/>
        </w:numPr>
        <w:contextualSpacing/>
      </w:pPr>
      <w:r>
        <w:t xml:space="preserve">What acrostic poem is next? What page? Answer: </w:t>
      </w:r>
      <w:proofErr w:type="spellStart"/>
      <w:r>
        <w:t>ashrei</w:t>
      </w:r>
      <w:proofErr w:type="spellEnd"/>
      <w:r>
        <w:t>, 80</w:t>
      </w:r>
    </w:p>
    <w:p w:rsidR="0062286C" w:rsidRDefault="00720BE5">
      <w:pPr>
        <w:numPr>
          <w:ilvl w:val="0"/>
          <w:numId w:val="1"/>
        </w:numPr>
        <w:contextualSpacing/>
      </w:pPr>
      <w:r>
        <w:t xml:space="preserve">What prayer is there two of that comes next, please lead the second. What page? Answer: </w:t>
      </w:r>
      <w:proofErr w:type="spellStart"/>
      <w:r>
        <w:t>Halleluyah</w:t>
      </w:r>
      <w:proofErr w:type="spellEnd"/>
      <w:r>
        <w:t>, 88</w:t>
      </w:r>
    </w:p>
    <w:p w:rsidR="0062286C" w:rsidRDefault="00720BE5">
      <w:pPr>
        <w:numPr>
          <w:ilvl w:val="0"/>
          <w:numId w:val="1"/>
        </w:numPr>
        <w:contextualSpacing/>
      </w:pPr>
      <w:r>
        <w:t>What prayer comes next? What page? An</w:t>
      </w:r>
      <w:r>
        <w:t xml:space="preserve">swer: </w:t>
      </w:r>
      <w:proofErr w:type="spellStart"/>
      <w:r>
        <w:t>az</w:t>
      </w:r>
      <w:proofErr w:type="spellEnd"/>
      <w:r>
        <w:t xml:space="preserve"> </w:t>
      </w:r>
      <w:proofErr w:type="spellStart"/>
      <w:r>
        <w:t>yashir</w:t>
      </w:r>
      <w:proofErr w:type="spellEnd"/>
      <w:r>
        <w:t>, 92</w:t>
      </w:r>
    </w:p>
    <w:p w:rsidR="0062286C" w:rsidRDefault="00720BE5">
      <w:pPr>
        <w:numPr>
          <w:ilvl w:val="0"/>
          <w:numId w:val="1"/>
        </w:numPr>
        <w:contextualSpacing/>
      </w:pPr>
      <w:r>
        <w:t>Who would like to read the box on the top of page 94?</w:t>
      </w:r>
    </w:p>
    <w:p w:rsidR="0062286C" w:rsidRDefault="00720BE5">
      <w:pPr>
        <w:numPr>
          <w:ilvl w:val="0"/>
          <w:numId w:val="1"/>
        </w:numPr>
        <w:contextualSpacing/>
      </w:pPr>
      <w:r>
        <w:t xml:space="preserve">What prayer comes next? What page? Answer: </w:t>
      </w:r>
      <w:proofErr w:type="spellStart"/>
      <w:r>
        <w:t>yishtabach</w:t>
      </w:r>
      <w:proofErr w:type="spellEnd"/>
      <w:r>
        <w:t>, 94</w:t>
      </w:r>
    </w:p>
    <w:p w:rsidR="0062286C" w:rsidRDefault="00720BE5">
      <w:pPr>
        <w:numPr>
          <w:ilvl w:val="0"/>
          <w:numId w:val="1"/>
        </w:numPr>
        <w:contextualSpacing/>
      </w:pPr>
      <w:r>
        <w:t xml:space="preserve">What prayer comes next? What page? Answer: </w:t>
      </w:r>
      <w:proofErr w:type="spellStart"/>
      <w:r>
        <w:t>hazi</w:t>
      </w:r>
      <w:proofErr w:type="spellEnd"/>
      <w:r>
        <w:t xml:space="preserve"> </w:t>
      </w:r>
      <w:proofErr w:type="spellStart"/>
      <w:r>
        <w:t>kadish</w:t>
      </w:r>
      <w:proofErr w:type="spellEnd"/>
      <w:r>
        <w:t>, 94</w:t>
      </w:r>
    </w:p>
    <w:p w:rsidR="0062286C" w:rsidRDefault="00720BE5">
      <w:pPr>
        <w:numPr>
          <w:ilvl w:val="0"/>
          <w:numId w:val="1"/>
        </w:numPr>
        <w:contextualSpacing/>
      </w:pPr>
      <w:r>
        <w:t xml:space="preserve">Who would like to read the 3 boxes following the </w:t>
      </w:r>
      <w:proofErr w:type="spellStart"/>
      <w:r>
        <w:t>hazi</w:t>
      </w:r>
      <w:proofErr w:type="spellEnd"/>
      <w:r>
        <w:t xml:space="preserve"> </w:t>
      </w:r>
      <w:proofErr w:type="spellStart"/>
      <w:r>
        <w:t>kadish</w:t>
      </w:r>
      <w:proofErr w:type="spellEnd"/>
      <w:r>
        <w:t xml:space="preserve"> on p</w:t>
      </w:r>
      <w:r>
        <w:t>age 98?</w:t>
      </w:r>
    </w:p>
    <w:p w:rsidR="0062286C" w:rsidRDefault="00720BE5">
      <w:pPr>
        <w:numPr>
          <w:ilvl w:val="0"/>
          <w:numId w:val="1"/>
        </w:numPr>
        <w:contextualSpacing/>
      </w:pPr>
      <w:r>
        <w:t xml:space="preserve">What prayer comes next? What page? Answer: </w:t>
      </w:r>
      <w:proofErr w:type="spellStart"/>
      <w:r>
        <w:t>ahava</w:t>
      </w:r>
      <w:proofErr w:type="spellEnd"/>
      <w:r>
        <w:t xml:space="preserve"> </w:t>
      </w:r>
      <w:proofErr w:type="spellStart"/>
      <w:r>
        <w:t>raba</w:t>
      </w:r>
      <w:proofErr w:type="spellEnd"/>
      <w:r>
        <w:t>, 98</w:t>
      </w:r>
    </w:p>
    <w:p w:rsidR="0062286C" w:rsidRDefault="00720BE5">
      <w:pPr>
        <w:numPr>
          <w:ilvl w:val="0"/>
          <w:numId w:val="1"/>
        </w:numPr>
        <w:contextualSpacing/>
      </w:pPr>
      <w:r>
        <w:t xml:space="preserve">What prayer comes next? What page? Answer: </w:t>
      </w:r>
      <w:proofErr w:type="spellStart"/>
      <w:r>
        <w:t>shma</w:t>
      </w:r>
      <w:proofErr w:type="spellEnd"/>
      <w:r>
        <w:t xml:space="preserve">, 100 </w:t>
      </w:r>
    </w:p>
    <w:p w:rsidR="0062286C" w:rsidRDefault="00720BE5">
      <w:pPr>
        <w:numPr>
          <w:ilvl w:val="0"/>
          <w:numId w:val="1"/>
        </w:numPr>
        <w:contextualSpacing/>
      </w:pPr>
      <w:r>
        <w:t xml:space="preserve">Who would like to read the 3 boxes following the </w:t>
      </w:r>
      <w:proofErr w:type="spellStart"/>
      <w:r>
        <w:t>shma</w:t>
      </w:r>
      <w:proofErr w:type="spellEnd"/>
      <w:r>
        <w:t>?</w:t>
      </w:r>
    </w:p>
    <w:p w:rsidR="0062286C" w:rsidRDefault="00720BE5">
      <w:pPr>
        <w:numPr>
          <w:ilvl w:val="0"/>
          <w:numId w:val="1"/>
        </w:numPr>
        <w:contextualSpacing/>
      </w:pPr>
      <w:r>
        <w:t>What prayer is next? What page? Micha Mocha, 104</w:t>
      </w:r>
    </w:p>
    <w:p w:rsidR="0062286C" w:rsidRDefault="00720BE5">
      <w:pPr>
        <w:numPr>
          <w:ilvl w:val="0"/>
          <w:numId w:val="1"/>
        </w:numPr>
        <w:contextualSpacing/>
      </w:pPr>
      <w:r>
        <w:t xml:space="preserve">Who would like to lead the </w:t>
      </w:r>
      <w:proofErr w:type="spellStart"/>
      <w:r>
        <w:t>amida</w:t>
      </w:r>
      <w:r>
        <w:t>h</w:t>
      </w:r>
      <w:proofErr w:type="spellEnd"/>
      <w:r>
        <w:t>? (out loud until bottom of 110)</w:t>
      </w:r>
    </w:p>
    <w:p w:rsidR="0062286C" w:rsidRDefault="00720BE5">
      <w:pPr>
        <w:numPr>
          <w:ilvl w:val="0"/>
          <w:numId w:val="1"/>
        </w:numPr>
        <w:contextualSpacing/>
      </w:pPr>
      <w:r>
        <w:t>What prayer is next? What page? Answer: Kadish Shalem, 158</w:t>
      </w:r>
    </w:p>
    <w:p w:rsidR="0062286C" w:rsidRDefault="00720BE5">
      <w:pPr>
        <w:numPr>
          <w:ilvl w:val="0"/>
          <w:numId w:val="1"/>
        </w:numPr>
        <w:contextualSpacing/>
      </w:pPr>
      <w:r>
        <w:t xml:space="preserve">What prayer is next? What page? Answer: </w:t>
      </w:r>
      <w:proofErr w:type="spellStart"/>
      <w:r>
        <w:t>Aleinu</w:t>
      </w:r>
      <w:proofErr w:type="spellEnd"/>
      <w:r>
        <w:t>, 160</w:t>
      </w:r>
    </w:p>
    <w:p w:rsidR="0062286C" w:rsidRDefault="00720BE5">
      <w:pPr>
        <w:numPr>
          <w:ilvl w:val="0"/>
          <w:numId w:val="1"/>
        </w:numPr>
        <w:contextualSpacing/>
      </w:pPr>
      <w:r>
        <w:t xml:space="preserve">What prayer concludes the service? What page? Answer: </w:t>
      </w:r>
      <w:proofErr w:type="spellStart"/>
      <w:r>
        <w:t>Adom</w:t>
      </w:r>
      <w:proofErr w:type="spellEnd"/>
      <w:r>
        <w:t xml:space="preserve"> Olam, 6</w:t>
      </w:r>
    </w:p>
    <w:p w:rsidR="0062286C" w:rsidRDefault="0062286C"/>
    <w:p w:rsidR="0062286C" w:rsidRDefault="0062286C"/>
    <w:p w:rsidR="0062286C" w:rsidRDefault="0062286C"/>
    <w:p w:rsidR="0062286C" w:rsidRDefault="0062286C"/>
    <w:p w:rsidR="0062286C" w:rsidRDefault="0062286C"/>
    <w:p w:rsidR="0062286C" w:rsidRDefault="0062286C"/>
    <w:p w:rsidR="0062286C" w:rsidRDefault="0062286C"/>
    <w:p w:rsidR="0062286C" w:rsidRDefault="0062286C"/>
    <w:p w:rsidR="0062286C" w:rsidRDefault="0062286C"/>
    <w:p w:rsidR="0062286C" w:rsidRDefault="0062286C"/>
    <w:p w:rsidR="0062286C" w:rsidRDefault="0062286C"/>
    <w:p w:rsidR="0062286C" w:rsidRDefault="0062286C"/>
    <w:tbl>
      <w:tblPr>
        <w:tblStyle w:val="a"/>
        <w:tblW w:w="1056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320"/>
        <w:gridCol w:w="1245"/>
        <w:gridCol w:w="1365"/>
        <w:gridCol w:w="1215"/>
        <w:gridCol w:w="1380"/>
        <w:gridCol w:w="1170"/>
        <w:gridCol w:w="1455"/>
      </w:tblGrid>
      <w:tr w:rsidR="0062286C">
        <w:tc>
          <w:tcPr>
            <w:tcW w:w="1410" w:type="dxa"/>
            <w:shd w:val="clear" w:color="auto" w:fill="auto"/>
            <w:tcMar>
              <w:top w:w="100" w:type="dxa"/>
              <w:left w:w="100" w:type="dxa"/>
              <w:bottom w:w="100" w:type="dxa"/>
              <w:right w:w="100" w:type="dxa"/>
            </w:tcMar>
          </w:tcPr>
          <w:p w:rsidR="0062286C" w:rsidRDefault="00720BE5">
            <w:pPr>
              <w:widowControl w:val="0"/>
              <w:spacing w:line="240" w:lineRule="auto"/>
            </w:pPr>
            <w:r>
              <w:t>Group:</w:t>
            </w:r>
          </w:p>
        </w:tc>
        <w:tc>
          <w:tcPr>
            <w:tcW w:w="1320" w:type="dxa"/>
            <w:shd w:val="clear" w:color="auto" w:fill="auto"/>
            <w:tcMar>
              <w:top w:w="100" w:type="dxa"/>
              <w:left w:w="100" w:type="dxa"/>
              <w:bottom w:w="100" w:type="dxa"/>
              <w:right w:w="100" w:type="dxa"/>
            </w:tcMar>
          </w:tcPr>
          <w:p w:rsidR="0062286C" w:rsidRDefault="00720BE5">
            <w:pPr>
              <w:widowControl w:val="0"/>
              <w:spacing w:line="240" w:lineRule="auto"/>
            </w:pPr>
            <w:r>
              <w:t>1</w:t>
            </w:r>
          </w:p>
        </w:tc>
        <w:tc>
          <w:tcPr>
            <w:tcW w:w="1245" w:type="dxa"/>
            <w:shd w:val="clear" w:color="auto" w:fill="auto"/>
            <w:tcMar>
              <w:top w:w="100" w:type="dxa"/>
              <w:left w:w="100" w:type="dxa"/>
              <w:bottom w:w="100" w:type="dxa"/>
              <w:right w:w="100" w:type="dxa"/>
            </w:tcMar>
          </w:tcPr>
          <w:p w:rsidR="0062286C" w:rsidRDefault="00720BE5">
            <w:pPr>
              <w:widowControl w:val="0"/>
              <w:spacing w:line="240" w:lineRule="auto"/>
            </w:pPr>
            <w:r>
              <w:t>2</w:t>
            </w:r>
          </w:p>
        </w:tc>
        <w:tc>
          <w:tcPr>
            <w:tcW w:w="1365" w:type="dxa"/>
            <w:shd w:val="clear" w:color="auto" w:fill="auto"/>
            <w:tcMar>
              <w:top w:w="100" w:type="dxa"/>
              <w:left w:w="100" w:type="dxa"/>
              <w:bottom w:w="100" w:type="dxa"/>
              <w:right w:w="100" w:type="dxa"/>
            </w:tcMar>
          </w:tcPr>
          <w:p w:rsidR="0062286C" w:rsidRDefault="00720BE5">
            <w:pPr>
              <w:widowControl w:val="0"/>
              <w:spacing w:line="240" w:lineRule="auto"/>
            </w:pPr>
            <w:r>
              <w:t>3</w:t>
            </w:r>
          </w:p>
        </w:tc>
        <w:tc>
          <w:tcPr>
            <w:tcW w:w="1215" w:type="dxa"/>
            <w:shd w:val="clear" w:color="auto" w:fill="auto"/>
            <w:tcMar>
              <w:top w:w="100" w:type="dxa"/>
              <w:left w:w="100" w:type="dxa"/>
              <w:bottom w:w="100" w:type="dxa"/>
              <w:right w:w="100" w:type="dxa"/>
            </w:tcMar>
          </w:tcPr>
          <w:p w:rsidR="0062286C" w:rsidRDefault="00720BE5">
            <w:pPr>
              <w:widowControl w:val="0"/>
              <w:spacing w:line="240" w:lineRule="auto"/>
            </w:pPr>
            <w:r>
              <w:t>4</w:t>
            </w:r>
          </w:p>
        </w:tc>
        <w:tc>
          <w:tcPr>
            <w:tcW w:w="1380" w:type="dxa"/>
            <w:shd w:val="clear" w:color="auto" w:fill="auto"/>
            <w:tcMar>
              <w:top w:w="100" w:type="dxa"/>
              <w:left w:w="100" w:type="dxa"/>
              <w:bottom w:w="100" w:type="dxa"/>
              <w:right w:w="100" w:type="dxa"/>
            </w:tcMar>
          </w:tcPr>
          <w:p w:rsidR="0062286C" w:rsidRDefault="00720BE5">
            <w:pPr>
              <w:widowControl w:val="0"/>
              <w:spacing w:line="240" w:lineRule="auto"/>
            </w:pPr>
            <w:r>
              <w:t>5</w:t>
            </w:r>
          </w:p>
        </w:tc>
        <w:tc>
          <w:tcPr>
            <w:tcW w:w="1170" w:type="dxa"/>
            <w:shd w:val="clear" w:color="auto" w:fill="auto"/>
            <w:tcMar>
              <w:top w:w="100" w:type="dxa"/>
              <w:left w:w="100" w:type="dxa"/>
              <w:bottom w:w="100" w:type="dxa"/>
              <w:right w:w="100" w:type="dxa"/>
            </w:tcMar>
          </w:tcPr>
          <w:p w:rsidR="0062286C" w:rsidRDefault="00720BE5">
            <w:pPr>
              <w:widowControl w:val="0"/>
              <w:spacing w:line="240" w:lineRule="auto"/>
            </w:pPr>
            <w:r>
              <w:t>6</w:t>
            </w:r>
          </w:p>
        </w:tc>
        <w:tc>
          <w:tcPr>
            <w:tcW w:w="1455" w:type="dxa"/>
            <w:shd w:val="clear" w:color="auto" w:fill="auto"/>
            <w:tcMar>
              <w:top w:w="100" w:type="dxa"/>
              <w:left w:w="100" w:type="dxa"/>
              <w:bottom w:w="100" w:type="dxa"/>
              <w:right w:w="100" w:type="dxa"/>
            </w:tcMar>
          </w:tcPr>
          <w:p w:rsidR="0062286C" w:rsidRDefault="00720BE5">
            <w:pPr>
              <w:widowControl w:val="0"/>
              <w:spacing w:line="240" w:lineRule="auto"/>
            </w:pPr>
            <w:r>
              <w:t>7</w:t>
            </w:r>
          </w:p>
        </w:tc>
      </w:tr>
      <w:tr w:rsidR="0062286C">
        <w:tc>
          <w:tcPr>
            <w:tcW w:w="1410" w:type="dxa"/>
            <w:shd w:val="clear" w:color="auto" w:fill="auto"/>
            <w:tcMar>
              <w:top w:w="100" w:type="dxa"/>
              <w:left w:w="100" w:type="dxa"/>
              <w:bottom w:w="100" w:type="dxa"/>
              <w:right w:w="100" w:type="dxa"/>
            </w:tcMar>
          </w:tcPr>
          <w:p w:rsidR="0062286C" w:rsidRDefault="00720BE5">
            <w:pPr>
              <w:widowControl w:val="0"/>
              <w:spacing w:line="240" w:lineRule="auto"/>
            </w:pPr>
            <w:r>
              <w:t>Location:</w:t>
            </w:r>
          </w:p>
        </w:tc>
        <w:tc>
          <w:tcPr>
            <w:tcW w:w="1320" w:type="dxa"/>
            <w:shd w:val="clear" w:color="auto" w:fill="auto"/>
            <w:tcMar>
              <w:top w:w="100" w:type="dxa"/>
              <w:left w:w="100" w:type="dxa"/>
              <w:bottom w:w="100" w:type="dxa"/>
              <w:right w:w="100" w:type="dxa"/>
            </w:tcMar>
          </w:tcPr>
          <w:p w:rsidR="0062286C" w:rsidRDefault="00720BE5">
            <w:pPr>
              <w:widowControl w:val="0"/>
              <w:spacing w:line="240" w:lineRule="auto"/>
            </w:pPr>
            <w:r>
              <w:t>Niv Amp</w:t>
            </w:r>
          </w:p>
        </w:tc>
        <w:tc>
          <w:tcPr>
            <w:tcW w:w="1245" w:type="dxa"/>
            <w:shd w:val="clear" w:color="auto" w:fill="auto"/>
            <w:tcMar>
              <w:top w:w="100" w:type="dxa"/>
              <w:left w:w="100" w:type="dxa"/>
              <w:bottom w:w="100" w:type="dxa"/>
              <w:right w:w="100" w:type="dxa"/>
            </w:tcMar>
          </w:tcPr>
          <w:p w:rsidR="0062286C" w:rsidRDefault="00720BE5">
            <w:pPr>
              <w:widowControl w:val="0"/>
              <w:spacing w:line="240" w:lineRule="auto"/>
            </w:pPr>
            <w:proofErr w:type="spellStart"/>
            <w:r>
              <w:t>MoBog</w:t>
            </w:r>
            <w:proofErr w:type="spellEnd"/>
          </w:p>
        </w:tc>
        <w:tc>
          <w:tcPr>
            <w:tcW w:w="1365" w:type="dxa"/>
            <w:shd w:val="clear" w:color="auto" w:fill="auto"/>
            <w:tcMar>
              <w:top w:w="100" w:type="dxa"/>
              <w:left w:w="100" w:type="dxa"/>
              <w:bottom w:w="100" w:type="dxa"/>
              <w:right w:w="100" w:type="dxa"/>
            </w:tcMar>
          </w:tcPr>
          <w:p w:rsidR="0062286C" w:rsidRDefault="00720BE5">
            <w:pPr>
              <w:widowControl w:val="0"/>
              <w:spacing w:line="240" w:lineRule="auto"/>
            </w:pPr>
            <w:r>
              <w:t>Valley</w:t>
            </w:r>
          </w:p>
        </w:tc>
        <w:tc>
          <w:tcPr>
            <w:tcW w:w="1215" w:type="dxa"/>
            <w:shd w:val="clear" w:color="auto" w:fill="auto"/>
            <w:tcMar>
              <w:top w:w="100" w:type="dxa"/>
              <w:left w:w="100" w:type="dxa"/>
              <w:bottom w:w="100" w:type="dxa"/>
              <w:right w:w="100" w:type="dxa"/>
            </w:tcMar>
          </w:tcPr>
          <w:p w:rsidR="0062286C" w:rsidRDefault="00720BE5">
            <w:pPr>
              <w:widowControl w:val="0"/>
              <w:spacing w:line="240" w:lineRule="auto"/>
            </w:pPr>
            <w:r>
              <w:t xml:space="preserve">Old </w:t>
            </w:r>
            <w:proofErr w:type="spellStart"/>
            <w:r>
              <w:t>Ohel</w:t>
            </w:r>
            <w:proofErr w:type="spellEnd"/>
          </w:p>
        </w:tc>
        <w:tc>
          <w:tcPr>
            <w:tcW w:w="1380" w:type="dxa"/>
            <w:shd w:val="clear" w:color="auto" w:fill="auto"/>
            <w:tcMar>
              <w:top w:w="100" w:type="dxa"/>
              <w:left w:w="100" w:type="dxa"/>
              <w:bottom w:w="100" w:type="dxa"/>
              <w:right w:w="100" w:type="dxa"/>
            </w:tcMar>
          </w:tcPr>
          <w:p w:rsidR="0062286C" w:rsidRDefault="00720BE5">
            <w:pPr>
              <w:widowControl w:val="0"/>
              <w:spacing w:line="240" w:lineRule="auto"/>
            </w:pPr>
            <w:proofErr w:type="spellStart"/>
            <w:r>
              <w:t>Agam</w:t>
            </w:r>
            <w:proofErr w:type="spellEnd"/>
            <w:r>
              <w:t xml:space="preserve"> </w:t>
            </w:r>
            <w:proofErr w:type="spellStart"/>
            <w:r>
              <w:t>Medurah</w:t>
            </w:r>
            <w:proofErr w:type="spellEnd"/>
          </w:p>
        </w:tc>
        <w:tc>
          <w:tcPr>
            <w:tcW w:w="1170" w:type="dxa"/>
            <w:shd w:val="clear" w:color="auto" w:fill="auto"/>
            <w:tcMar>
              <w:top w:w="100" w:type="dxa"/>
              <w:left w:w="100" w:type="dxa"/>
              <w:bottom w:w="100" w:type="dxa"/>
              <w:right w:w="100" w:type="dxa"/>
            </w:tcMar>
          </w:tcPr>
          <w:p w:rsidR="0062286C" w:rsidRDefault="00720BE5">
            <w:pPr>
              <w:widowControl w:val="0"/>
              <w:spacing w:line="240" w:lineRule="auto"/>
            </w:pPr>
            <w:r>
              <w:t>Gazebo</w:t>
            </w:r>
          </w:p>
        </w:tc>
        <w:tc>
          <w:tcPr>
            <w:tcW w:w="1455" w:type="dxa"/>
            <w:shd w:val="clear" w:color="auto" w:fill="auto"/>
            <w:tcMar>
              <w:top w:w="100" w:type="dxa"/>
              <w:left w:w="100" w:type="dxa"/>
              <w:bottom w:w="100" w:type="dxa"/>
              <w:right w:w="100" w:type="dxa"/>
            </w:tcMar>
          </w:tcPr>
          <w:p w:rsidR="0062286C" w:rsidRDefault="00720BE5">
            <w:pPr>
              <w:widowControl w:val="0"/>
              <w:spacing w:line="240" w:lineRule="auto"/>
            </w:pPr>
            <w:r>
              <w:t xml:space="preserve">Old </w:t>
            </w:r>
            <w:proofErr w:type="spellStart"/>
            <w:r>
              <w:t>Chadar</w:t>
            </w:r>
            <w:proofErr w:type="spellEnd"/>
          </w:p>
        </w:tc>
      </w:tr>
      <w:tr w:rsidR="0062286C">
        <w:tc>
          <w:tcPr>
            <w:tcW w:w="1410" w:type="dxa"/>
            <w:shd w:val="clear" w:color="auto" w:fill="auto"/>
            <w:tcMar>
              <w:top w:w="100" w:type="dxa"/>
              <w:left w:w="100" w:type="dxa"/>
              <w:bottom w:w="100" w:type="dxa"/>
              <w:right w:w="100" w:type="dxa"/>
            </w:tcMar>
          </w:tcPr>
          <w:p w:rsidR="0062286C" w:rsidRDefault="00720BE5">
            <w:pPr>
              <w:widowControl w:val="0"/>
              <w:spacing w:line="240" w:lineRule="auto"/>
            </w:pPr>
            <w:r>
              <w:t>Counselors:</w:t>
            </w:r>
          </w:p>
        </w:tc>
        <w:tc>
          <w:tcPr>
            <w:tcW w:w="1320" w:type="dxa"/>
            <w:shd w:val="clear" w:color="auto" w:fill="auto"/>
            <w:tcMar>
              <w:top w:w="100" w:type="dxa"/>
              <w:left w:w="100" w:type="dxa"/>
              <w:bottom w:w="100" w:type="dxa"/>
              <w:right w:w="100" w:type="dxa"/>
            </w:tcMar>
          </w:tcPr>
          <w:p w:rsidR="0062286C" w:rsidRDefault="00720BE5">
            <w:r>
              <w:t>Hannah, Micah, Faythe</w:t>
            </w:r>
          </w:p>
        </w:tc>
        <w:tc>
          <w:tcPr>
            <w:tcW w:w="1245" w:type="dxa"/>
            <w:shd w:val="clear" w:color="auto" w:fill="auto"/>
            <w:tcMar>
              <w:top w:w="100" w:type="dxa"/>
              <w:left w:w="100" w:type="dxa"/>
              <w:bottom w:w="100" w:type="dxa"/>
              <w:right w:w="100" w:type="dxa"/>
            </w:tcMar>
          </w:tcPr>
          <w:p w:rsidR="0062286C" w:rsidRDefault="00720BE5">
            <w:r>
              <w:t>Liran, Jess S., Ephraim</w:t>
            </w:r>
          </w:p>
        </w:tc>
        <w:tc>
          <w:tcPr>
            <w:tcW w:w="1365" w:type="dxa"/>
            <w:shd w:val="clear" w:color="auto" w:fill="auto"/>
            <w:tcMar>
              <w:top w:w="100" w:type="dxa"/>
              <w:left w:w="100" w:type="dxa"/>
              <w:bottom w:w="100" w:type="dxa"/>
              <w:right w:w="100" w:type="dxa"/>
            </w:tcMar>
          </w:tcPr>
          <w:p w:rsidR="0062286C" w:rsidRDefault="00720BE5">
            <w:proofErr w:type="spellStart"/>
            <w:r>
              <w:t>Shefi</w:t>
            </w:r>
            <w:proofErr w:type="spellEnd"/>
            <w:r>
              <w:t>, Gefen, Asaf, Gabi</w:t>
            </w:r>
          </w:p>
        </w:tc>
        <w:tc>
          <w:tcPr>
            <w:tcW w:w="1215" w:type="dxa"/>
            <w:shd w:val="clear" w:color="auto" w:fill="auto"/>
            <w:tcMar>
              <w:top w:w="100" w:type="dxa"/>
              <w:left w:w="100" w:type="dxa"/>
              <w:bottom w:w="100" w:type="dxa"/>
              <w:right w:w="100" w:type="dxa"/>
            </w:tcMar>
          </w:tcPr>
          <w:p w:rsidR="0062286C" w:rsidRDefault="00720BE5">
            <w:r>
              <w:t>Michal, Emmett, Alison S., Or</w:t>
            </w:r>
          </w:p>
        </w:tc>
        <w:tc>
          <w:tcPr>
            <w:tcW w:w="1380" w:type="dxa"/>
            <w:shd w:val="clear" w:color="auto" w:fill="auto"/>
            <w:tcMar>
              <w:top w:w="100" w:type="dxa"/>
              <w:left w:w="100" w:type="dxa"/>
              <w:bottom w:w="100" w:type="dxa"/>
              <w:right w:w="100" w:type="dxa"/>
            </w:tcMar>
          </w:tcPr>
          <w:p w:rsidR="0062286C" w:rsidRDefault="00720BE5">
            <w:proofErr w:type="spellStart"/>
            <w:r>
              <w:t>Shir</w:t>
            </w:r>
            <w:proofErr w:type="spellEnd"/>
            <w:r>
              <w:t xml:space="preserve">, Matt, </w:t>
            </w:r>
            <w:proofErr w:type="spellStart"/>
            <w:r>
              <w:t>Racheli</w:t>
            </w:r>
            <w:proofErr w:type="spellEnd"/>
          </w:p>
        </w:tc>
        <w:tc>
          <w:tcPr>
            <w:tcW w:w="1170" w:type="dxa"/>
            <w:shd w:val="clear" w:color="auto" w:fill="auto"/>
            <w:tcMar>
              <w:top w:w="100" w:type="dxa"/>
              <w:left w:w="100" w:type="dxa"/>
              <w:bottom w:w="100" w:type="dxa"/>
              <w:right w:w="100" w:type="dxa"/>
            </w:tcMar>
          </w:tcPr>
          <w:p w:rsidR="0062286C" w:rsidRDefault="00720BE5">
            <w:r>
              <w:t>Roi, Meghan, Maddy</w:t>
            </w:r>
          </w:p>
        </w:tc>
        <w:tc>
          <w:tcPr>
            <w:tcW w:w="1455" w:type="dxa"/>
            <w:shd w:val="clear" w:color="auto" w:fill="auto"/>
            <w:tcMar>
              <w:top w:w="100" w:type="dxa"/>
              <w:left w:w="100" w:type="dxa"/>
              <w:bottom w:w="100" w:type="dxa"/>
              <w:right w:w="100" w:type="dxa"/>
            </w:tcMar>
          </w:tcPr>
          <w:p w:rsidR="0062286C" w:rsidRDefault="00720BE5">
            <w:r>
              <w:t>Abi GP, Valentina P, Matan, Hillel</w:t>
            </w:r>
          </w:p>
        </w:tc>
      </w:tr>
      <w:tr w:rsidR="0062286C">
        <w:tc>
          <w:tcPr>
            <w:tcW w:w="1410" w:type="dxa"/>
            <w:shd w:val="clear" w:color="auto" w:fill="auto"/>
            <w:tcMar>
              <w:top w:w="100" w:type="dxa"/>
              <w:left w:w="100" w:type="dxa"/>
              <w:bottom w:w="100" w:type="dxa"/>
              <w:right w:w="100" w:type="dxa"/>
            </w:tcMar>
          </w:tcPr>
          <w:p w:rsidR="0062286C" w:rsidRDefault="0062286C">
            <w:pPr>
              <w:widowControl w:val="0"/>
              <w:spacing w:line="240" w:lineRule="auto"/>
            </w:pPr>
          </w:p>
        </w:tc>
        <w:tc>
          <w:tcPr>
            <w:tcW w:w="1320" w:type="dxa"/>
            <w:shd w:val="clear" w:color="auto" w:fill="auto"/>
            <w:tcMar>
              <w:top w:w="100" w:type="dxa"/>
              <w:left w:w="100" w:type="dxa"/>
              <w:bottom w:w="100" w:type="dxa"/>
              <w:right w:w="100" w:type="dxa"/>
            </w:tcMar>
          </w:tcPr>
          <w:p w:rsidR="0062286C" w:rsidRDefault="00720BE5">
            <w:r>
              <w:t>dahlia l</w:t>
            </w:r>
          </w:p>
          <w:p w:rsidR="0062286C" w:rsidRDefault="00720BE5">
            <w:proofErr w:type="spellStart"/>
            <w:r>
              <w:t>ariella</w:t>
            </w:r>
            <w:proofErr w:type="spellEnd"/>
            <w:r>
              <w:t xml:space="preserve"> l</w:t>
            </w:r>
          </w:p>
          <w:p w:rsidR="0062286C" w:rsidRDefault="00720BE5">
            <w:r>
              <w:t xml:space="preserve">Rebecca </w:t>
            </w:r>
            <w:proofErr w:type="spellStart"/>
            <w:r>
              <w:t>bl</w:t>
            </w:r>
            <w:proofErr w:type="spellEnd"/>
            <w:r>
              <w:t xml:space="preserve"> </w:t>
            </w:r>
          </w:p>
          <w:p w:rsidR="0062286C" w:rsidRDefault="00720BE5">
            <w:r>
              <w:t>sarah h</w:t>
            </w:r>
          </w:p>
          <w:p w:rsidR="0062286C" w:rsidRDefault="00720BE5">
            <w:proofErr w:type="spellStart"/>
            <w:r>
              <w:t>kayla</w:t>
            </w:r>
            <w:proofErr w:type="spellEnd"/>
            <w:r>
              <w:t xml:space="preserve"> t</w:t>
            </w:r>
          </w:p>
          <w:p w:rsidR="0062286C" w:rsidRDefault="00720BE5">
            <w:proofErr w:type="spellStart"/>
            <w:r>
              <w:t>hannah</w:t>
            </w:r>
            <w:proofErr w:type="spellEnd"/>
            <w:r>
              <w:t xml:space="preserve"> p</w:t>
            </w:r>
          </w:p>
          <w:p w:rsidR="0062286C" w:rsidRDefault="00720BE5">
            <w:r>
              <w:t>jess b</w:t>
            </w:r>
          </w:p>
          <w:p w:rsidR="0062286C" w:rsidRDefault="00720BE5">
            <w:r>
              <w:t>anna b</w:t>
            </w:r>
          </w:p>
          <w:p w:rsidR="0062286C" w:rsidRDefault="00720BE5">
            <w:r>
              <w:t>adam w</w:t>
            </w:r>
          </w:p>
          <w:p w:rsidR="0062286C" w:rsidRDefault="00720BE5">
            <w:proofErr w:type="spellStart"/>
            <w:r>
              <w:t>daniel</w:t>
            </w:r>
            <w:proofErr w:type="spellEnd"/>
            <w:r>
              <w:t xml:space="preserve"> b</w:t>
            </w:r>
          </w:p>
          <w:p w:rsidR="0062286C" w:rsidRDefault="00720BE5">
            <w:r>
              <w:t>david k</w:t>
            </w:r>
          </w:p>
          <w:p w:rsidR="0062286C" w:rsidRDefault="00720BE5">
            <w:proofErr w:type="spellStart"/>
            <w:r>
              <w:t>ziv</w:t>
            </w:r>
            <w:proofErr w:type="spellEnd"/>
            <w:r>
              <w:t xml:space="preserve"> d-s</w:t>
            </w:r>
          </w:p>
          <w:p w:rsidR="0062286C" w:rsidRDefault="00720BE5">
            <w:r>
              <w:t>eli g</w:t>
            </w:r>
          </w:p>
          <w:p w:rsidR="0062286C" w:rsidRDefault="00720BE5">
            <w:proofErr w:type="spellStart"/>
            <w:r>
              <w:t>kobe</w:t>
            </w:r>
            <w:proofErr w:type="spellEnd"/>
            <w:r>
              <w:t xml:space="preserve"> da </w:t>
            </w:r>
          </w:p>
        </w:tc>
        <w:tc>
          <w:tcPr>
            <w:tcW w:w="1245" w:type="dxa"/>
            <w:shd w:val="clear" w:color="auto" w:fill="auto"/>
            <w:tcMar>
              <w:top w:w="100" w:type="dxa"/>
              <w:left w:w="100" w:type="dxa"/>
              <w:bottom w:w="100" w:type="dxa"/>
              <w:right w:w="100" w:type="dxa"/>
            </w:tcMar>
          </w:tcPr>
          <w:p w:rsidR="0062286C" w:rsidRDefault="00720BE5">
            <w:r>
              <w:t>Daphne</w:t>
            </w:r>
          </w:p>
          <w:p w:rsidR="0062286C" w:rsidRDefault="00720BE5">
            <w:r>
              <w:t>Naomi V.</w:t>
            </w:r>
          </w:p>
          <w:p w:rsidR="0062286C" w:rsidRDefault="00720BE5">
            <w:r>
              <w:t>Kyla C.</w:t>
            </w:r>
          </w:p>
          <w:p w:rsidR="0062286C" w:rsidRDefault="00720BE5">
            <w:proofErr w:type="spellStart"/>
            <w:r>
              <w:t>Nili</w:t>
            </w:r>
            <w:proofErr w:type="spellEnd"/>
            <w:r>
              <w:t xml:space="preserve"> G.</w:t>
            </w:r>
          </w:p>
          <w:p w:rsidR="0062286C" w:rsidRDefault="00720BE5">
            <w:r>
              <w:t>Tova G.</w:t>
            </w:r>
          </w:p>
          <w:p w:rsidR="0062286C" w:rsidRDefault="00720BE5">
            <w:r>
              <w:t>Sara Poll.</w:t>
            </w:r>
          </w:p>
          <w:p w:rsidR="0062286C" w:rsidRDefault="00720BE5">
            <w:r>
              <w:t>Nina S.</w:t>
            </w:r>
          </w:p>
          <w:p w:rsidR="0062286C" w:rsidRDefault="00720BE5">
            <w:r>
              <w:t>Talia C.</w:t>
            </w:r>
          </w:p>
          <w:p w:rsidR="0062286C" w:rsidRDefault="00720BE5">
            <w:r>
              <w:t>Jacob W.</w:t>
            </w:r>
          </w:p>
          <w:p w:rsidR="0062286C" w:rsidRDefault="00720BE5">
            <w:r>
              <w:t>Gabe P.</w:t>
            </w:r>
          </w:p>
          <w:p w:rsidR="0062286C" w:rsidRDefault="00720BE5">
            <w:r>
              <w:t>Joshua Bl.</w:t>
            </w:r>
          </w:p>
          <w:p w:rsidR="0062286C" w:rsidRDefault="00720BE5">
            <w:r>
              <w:t>Leo D.</w:t>
            </w:r>
          </w:p>
          <w:p w:rsidR="0062286C" w:rsidRDefault="00720BE5">
            <w:r>
              <w:t>Alex D.</w:t>
            </w:r>
          </w:p>
          <w:p w:rsidR="0062286C" w:rsidRDefault="0062286C">
            <w:pPr>
              <w:widowControl w:val="0"/>
              <w:spacing w:line="240" w:lineRule="auto"/>
            </w:pPr>
          </w:p>
        </w:tc>
        <w:tc>
          <w:tcPr>
            <w:tcW w:w="1365" w:type="dxa"/>
            <w:shd w:val="clear" w:color="auto" w:fill="auto"/>
            <w:tcMar>
              <w:top w:w="100" w:type="dxa"/>
              <w:left w:w="100" w:type="dxa"/>
              <w:bottom w:w="100" w:type="dxa"/>
              <w:right w:w="100" w:type="dxa"/>
            </w:tcMar>
          </w:tcPr>
          <w:p w:rsidR="0062286C" w:rsidRDefault="00720BE5">
            <w:r>
              <w:t>Maya C.</w:t>
            </w:r>
          </w:p>
          <w:p w:rsidR="0062286C" w:rsidRDefault="00720BE5">
            <w:r>
              <w:t>Sari</w:t>
            </w:r>
          </w:p>
          <w:p w:rsidR="0062286C" w:rsidRDefault="00720BE5">
            <w:r>
              <w:t>Sydney J.</w:t>
            </w:r>
          </w:p>
          <w:p w:rsidR="0062286C" w:rsidRDefault="00720BE5">
            <w:r>
              <w:t>Sophie S.</w:t>
            </w:r>
          </w:p>
          <w:p w:rsidR="0062286C" w:rsidRDefault="00720BE5">
            <w:r>
              <w:t>Leah F.</w:t>
            </w:r>
          </w:p>
          <w:p w:rsidR="0062286C" w:rsidRDefault="00720BE5">
            <w:r>
              <w:t>Liana R.</w:t>
            </w:r>
          </w:p>
          <w:p w:rsidR="0062286C" w:rsidRDefault="00720BE5">
            <w:r>
              <w:t>Talia Z.</w:t>
            </w:r>
          </w:p>
          <w:p w:rsidR="0062286C" w:rsidRDefault="00720BE5">
            <w:r>
              <w:t>Tori</w:t>
            </w:r>
          </w:p>
          <w:p w:rsidR="0062286C" w:rsidRDefault="00720BE5">
            <w:r>
              <w:t>David H.</w:t>
            </w:r>
          </w:p>
          <w:p w:rsidR="0062286C" w:rsidRDefault="00720BE5">
            <w:r>
              <w:t>Jake B.</w:t>
            </w:r>
          </w:p>
          <w:p w:rsidR="0062286C" w:rsidRDefault="00720BE5">
            <w:r>
              <w:t>Gabriel S.</w:t>
            </w:r>
          </w:p>
          <w:p w:rsidR="0062286C" w:rsidRDefault="00720BE5">
            <w:proofErr w:type="spellStart"/>
            <w:r>
              <w:t>Eviatar</w:t>
            </w:r>
            <w:proofErr w:type="spellEnd"/>
            <w:r>
              <w:t xml:space="preserve"> A.</w:t>
            </w:r>
          </w:p>
          <w:p w:rsidR="0062286C" w:rsidRDefault="00720BE5">
            <w:r>
              <w:t>Jonathan O.</w:t>
            </w:r>
          </w:p>
          <w:p w:rsidR="0062286C" w:rsidRDefault="0062286C"/>
          <w:p w:rsidR="0062286C" w:rsidRDefault="0062286C">
            <w:pPr>
              <w:widowControl w:val="0"/>
              <w:spacing w:line="240" w:lineRule="auto"/>
            </w:pPr>
          </w:p>
        </w:tc>
        <w:tc>
          <w:tcPr>
            <w:tcW w:w="1215" w:type="dxa"/>
            <w:shd w:val="clear" w:color="auto" w:fill="auto"/>
            <w:tcMar>
              <w:top w:w="100" w:type="dxa"/>
              <w:left w:w="100" w:type="dxa"/>
              <w:bottom w:w="100" w:type="dxa"/>
              <w:right w:w="100" w:type="dxa"/>
            </w:tcMar>
          </w:tcPr>
          <w:p w:rsidR="0062286C" w:rsidRDefault="00720BE5">
            <w:r>
              <w:t>Sophia F.</w:t>
            </w:r>
          </w:p>
          <w:p w:rsidR="0062286C" w:rsidRDefault="00720BE5">
            <w:r>
              <w:t>Ramona</w:t>
            </w:r>
          </w:p>
          <w:p w:rsidR="0062286C" w:rsidRDefault="00720BE5">
            <w:r>
              <w:t>Ariel S</w:t>
            </w:r>
          </w:p>
          <w:p w:rsidR="0062286C" w:rsidRDefault="00720BE5">
            <w:r>
              <w:t>Rachel S</w:t>
            </w:r>
          </w:p>
          <w:p w:rsidR="0062286C" w:rsidRDefault="00720BE5">
            <w:r>
              <w:t>Sara Fandel</w:t>
            </w:r>
          </w:p>
          <w:p w:rsidR="0062286C" w:rsidRDefault="00720BE5">
            <w:r>
              <w:t xml:space="preserve">Peri </w:t>
            </w:r>
          </w:p>
          <w:p w:rsidR="0062286C" w:rsidRDefault="00720BE5">
            <w:r>
              <w:t>Yael S</w:t>
            </w:r>
          </w:p>
          <w:p w:rsidR="0062286C" w:rsidRDefault="00720BE5">
            <w:r>
              <w:t>Aaron B</w:t>
            </w:r>
          </w:p>
          <w:p w:rsidR="0062286C" w:rsidRDefault="00720BE5">
            <w:r>
              <w:t>Jacob G</w:t>
            </w:r>
          </w:p>
          <w:p w:rsidR="0062286C" w:rsidRDefault="00720BE5">
            <w:r>
              <w:t>Micah M</w:t>
            </w:r>
          </w:p>
          <w:p w:rsidR="0062286C" w:rsidRDefault="00720BE5">
            <w:r>
              <w:t>Jordan K</w:t>
            </w:r>
          </w:p>
          <w:p w:rsidR="0062286C" w:rsidRDefault="00720BE5">
            <w:r>
              <w:t>Daniel G</w:t>
            </w:r>
          </w:p>
          <w:p w:rsidR="0062286C" w:rsidRDefault="00720BE5">
            <w:r>
              <w:t>Aaron K</w:t>
            </w:r>
          </w:p>
          <w:p w:rsidR="0062286C" w:rsidRDefault="0062286C"/>
          <w:p w:rsidR="0062286C" w:rsidRDefault="0062286C">
            <w:pPr>
              <w:widowControl w:val="0"/>
              <w:spacing w:line="240" w:lineRule="auto"/>
            </w:pPr>
          </w:p>
        </w:tc>
        <w:tc>
          <w:tcPr>
            <w:tcW w:w="1380" w:type="dxa"/>
            <w:shd w:val="clear" w:color="auto" w:fill="auto"/>
            <w:tcMar>
              <w:top w:w="100" w:type="dxa"/>
              <w:left w:w="100" w:type="dxa"/>
              <w:bottom w:w="100" w:type="dxa"/>
              <w:right w:w="100" w:type="dxa"/>
            </w:tcMar>
          </w:tcPr>
          <w:p w:rsidR="0062286C" w:rsidRDefault="00720BE5">
            <w:r>
              <w:t xml:space="preserve">Shelby </w:t>
            </w:r>
          </w:p>
          <w:p w:rsidR="0062286C" w:rsidRDefault="00720BE5">
            <w:r>
              <w:t>Elise B</w:t>
            </w:r>
          </w:p>
          <w:p w:rsidR="0062286C" w:rsidRDefault="00720BE5">
            <w:r>
              <w:t>Sophia J</w:t>
            </w:r>
          </w:p>
          <w:p w:rsidR="0062286C" w:rsidRDefault="00720BE5">
            <w:r>
              <w:t>Adeena BS</w:t>
            </w:r>
          </w:p>
          <w:p w:rsidR="0062286C" w:rsidRDefault="00720BE5">
            <w:r>
              <w:t>Sarah F</w:t>
            </w:r>
          </w:p>
          <w:p w:rsidR="0062286C" w:rsidRDefault="00720BE5">
            <w:r>
              <w:t>Rebecca S</w:t>
            </w:r>
          </w:p>
          <w:p w:rsidR="0062286C" w:rsidRDefault="00720BE5">
            <w:r>
              <w:t>Mercy</w:t>
            </w:r>
          </w:p>
          <w:p w:rsidR="0062286C" w:rsidRDefault="00720BE5">
            <w:r>
              <w:t>Ben B</w:t>
            </w:r>
          </w:p>
          <w:p w:rsidR="0062286C" w:rsidRDefault="00720BE5">
            <w:r>
              <w:t>Jonah C-M</w:t>
            </w:r>
          </w:p>
          <w:p w:rsidR="0062286C" w:rsidRDefault="00720BE5">
            <w:r>
              <w:t>Ronen</w:t>
            </w:r>
          </w:p>
          <w:p w:rsidR="0062286C" w:rsidRDefault="00720BE5">
            <w:r>
              <w:t>Dmitri</w:t>
            </w:r>
          </w:p>
          <w:p w:rsidR="0062286C" w:rsidRDefault="00720BE5">
            <w:r>
              <w:t>Lev K</w:t>
            </w:r>
          </w:p>
          <w:p w:rsidR="0062286C" w:rsidRDefault="00720BE5">
            <w:r>
              <w:t>Matan K</w:t>
            </w:r>
          </w:p>
        </w:tc>
        <w:tc>
          <w:tcPr>
            <w:tcW w:w="1170" w:type="dxa"/>
            <w:shd w:val="clear" w:color="auto" w:fill="auto"/>
            <w:tcMar>
              <w:top w:w="100" w:type="dxa"/>
              <w:left w:w="100" w:type="dxa"/>
              <w:bottom w:w="100" w:type="dxa"/>
              <w:right w:w="100" w:type="dxa"/>
            </w:tcMar>
          </w:tcPr>
          <w:p w:rsidR="0062286C" w:rsidRDefault="00720BE5">
            <w:r>
              <w:t>Brooke</w:t>
            </w:r>
          </w:p>
          <w:p w:rsidR="0062286C" w:rsidRDefault="00720BE5">
            <w:proofErr w:type="spellStart"/>
            <w:r>
              <w:t>RebeccaAt</w:t>
            </w:r>
            <w:proofErr w:type="spellEnd"/>
          </w:p>
          <w:p w:rsidR="0062286C" w:rsidRDefault="00720BE5">
            <w:r>
              <w:t>Avital K</w:t>
            </w:r>
          </w:p>
          <w:p w:rsidR="0062286C" w:rsidRDefault="00720BE5">
            <w:r>
              <w:t>Eliana G</w:t>
            </w:r>
          </w:p>
          <w:p w:rsidR="0062286C" w:rsidRDefault="00720BE5">
            <w:r>
              <w:t>Emma</w:t>
            </w:r>
          </w:p>
          <w:p w:rsidR="0062286C" w:rsidRDefault="00720BE5">
            <w:r>
              <w:t>Sasha T</w:t>
            </w:r>
          </w:p>
          <w:p w:rsidR="0062286C" w:rsidRDefault="00720BE5">
            <w:r>
              <w:t xml:space="preserve">Naomi </w:t>
            </w:r>
            <w:proofErr w:type="spellStart"/>
            <w:r>
              <w:t>Sc</w:t>
            </w:r>
            <w:proofErr w:type="spellEnd"/>
          </w:p>
          <w:p w:rsidR="0062286C" w:rsidRDefault="00720BE5">
            <w:r>
              <w:t>Noam BT</w:t>
            </w:r>
          </w:p>
          <w:p w:rsidR="0062286C" w:rsidRDefault="00720BE5">
            <w:r>
              <w:t>Sam B</w:t>
            </w:r>
          </w:p>
          <w:p w:rsidR="0062286C" w:rsidRDefault="00720BE5">
            <w:r>
              <w:t>Miles S</w:t>
            </w:r>
          </w:p>
          <w:p w:rsidR="0062286C" w:rsidRDefault="00720BE5">
            <w:r>
              <w:t>Ethan L</w:t>
            </w:r>
          </w:p>
          <w:p w:rsidR="0062286C" w:rsidRDefault="00720BE5">
            <w:r>
              <w:t>Avi L</w:t>
            </w:r>
          </w:p>
          <w:p w:rsidR="0062286C" w:rsidRDefault="00720BE5">
            <w:r>
              <w:t>Jacob M</w:t>
            </w:r>
          </w:p>
          <w:p w:rsidR="0062286C" w:rsidRDefault="0062286C">
            <w:pPr>
              <w:widowControl w:val="0"/>
              <w:spacing w:line="240" w:lineRule="auto"/>
            </w:pPr>
          </w:p>
        </w:tc>
        <w:tc>
          <w:tcPr>
            <w:tcW w:w="1455" w:type="dxa"/>
            <w:shd w:val="clear" w:color="auto" w:fill="auto"/>
            <w:tcMar>
              <w:top w:w="100" w:type="dxa"/>
              <w:left w:w="100" w:type="dxa"/>
              <w:bottom w:w="100" w:type="dxa"/>
              <w:right w:w="100" w:type="dxa"/>
            </w:tcMar>
          </w:tcPr>
          <w:p w:rsidR="0062286C" w:rsidRDefault="00720BE5">
            <w:r>
              <w:t>Jacquie</w:t>
            </w:r>
          </w:p>
          <w:p w:rsidR="0062286C" w:rsidRDefault="00720BE5">
            <w:r>
              <w:t>Gillian S</w:t>
            </w:r>
          </w:p>
          <w:p w:rsidR="0062286C" w:rsidRDefault="00720BE5">
            <w:r>
              <w:t>Rebecca All</w:t>
            </w:r>
          </w:p>
          <w:p w:rsidR="0062286C" w:rsidRDefault="00720BE5">
            <w:r>
              <w:t>Liora K</w:t>
            </w:r>
          </w:p>
          <w:p w:rsidR="0062286C" w:rsidRDefault="00720BE5">
            <w:r>
              <w:t>Maya L</w:t>
            </w:r>
          </w:p>
          <w:p w:rsidR="0062286C" w:rsidRDefault="00720BE5">
            <w:r>
              <w:t>Jane T</w:t>
            </w:r>
          </w:p>
          <w:p w:rsidR="0062286C" w:rsidRDefault="00720BE5">
            <w:r>
              <w:t>Aaron F</w:t>
            </w:r>
          </w:p>
          <w:p w:rsidR="0062286C" w:rsidRDefault="00720BE5">
            <w:r>
              <w:t>Nate C</w:t>
            </w:r>
          </w:p>
          <w:p w:rsidR="0062286C" w:rsidRDefault="00720BE5">
            <w:r>
              <w:t>Nadav B</w:t>
            </w:r>
          </w:p>
          <w:p w:rsidR="0062286C" w:rsidRDefault="00720BE5">
            <w:r>
              <w:t>Jeremy L</w:t>
            </w:r>
          </w:p>
          <w:p w:rsidR="0062286C" w:rsidRDefault="00720BE5">
            <w:r>
              <w:t>Jaden L</w:t>
            </w:r>
            <w:r>
              <w:br/>
            </w:r>
            <w:r>
              <w:t>Daniel M</w:t>
            </w:r>
          </w:p>
          <w:p w:rsidR="0062286C" w:rsidRDefault="00720BE5">
            <w:r>
              <w:t>Tal Y</w:t>
            </w:r>
          </w:p>
        </w:tc>
      </w:tr>
    </w:tbl>
    <w:p w:rsidR="0062286C" w:rsidRDefault="0062286C"/>
    <w:p w:rsidR="0062286C" w:rsidRDefault="0062286C"/>
    <w:p w:rsidR="0062286C" w:rsidRDefault="0062286C"/>
    <w:p w:rsidR="0062286C" w:rsidRDefault="0062286C"/>
    <w:p w:rsidR="0062286C" w:rsidRDefault="0062286C"/>
    <w:p w:rsidR="0062286C" w:rsidRDefault="0062286C"/>
    <w:sectPr w:rsidR="0062286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7786"/>
    <w:multiLevelType w:val="multilevel"/>
    <w:tmpl w:val="4EBA9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
  <w:rsids>
    <w:rsidRoot w:val="0062286C"/>
    <w:rsid w:val="0062286C"/>
    <w:rsid w:val="00720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2018-03-26T17:28:00Z</dcterms:created>
  <dcterms:modified xsi:type="dcterms:W3CDTF">2018-03-26T17:28:00Z</dcterms:modified>
</cp:coreProperties>
</file>