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482" w:rsidRPr="00417A67" w:rsidRDefault="005F4981" w:rsidP="005F4981">
      <w:pPr>
        <w:bidi/>
        <w:spacing w:after="0" w:line="240" w:lineRule="auto"/>
        <w:jc w:val="center"/>
        <w:rPr>
          <w:rFonts w:eastAsia="Times New Roman" w:cs="David"/>
          <w:color w:val="000000"/>
        </w:rPr>
      </w:pPr>
      <w:r w:rsidRPr="00417A67">
        <w:rPr>
          <w:rFonts w:ascii="Times New Roman" w:eastAsia="Times New Roman" w:hAnsi="Times New Roman" w:cs="Times New Roman" w:hint="cs"/>
          <w:color w:val="000000"/>
          <w:rtl/>
        </w:rPr>
        <w:t>﻿</w:t>
      </w:r>
      <w:r w:rsidRPr="00417A67">
        <w:rPr>
          <w:rFonts w:ascii="Helvetica" w:eastAsia="Times New Roman" w:hAnsi="Helvetica" w:cs="David" w:hint="eastAsia"/>
          <w:color w:val="000000"/>
          <w:rtl/>
        </w:rPr>
        <w:t>הסנה</w:t>
      </w:r>
      <w:r w:rsidRPr="00417A67">
        <w:rPr>
          <w:rFonts w:ascii="Helvetica" w:eastAsia="Times New Roman" w:hAnsi="Helvetica" w:cs="David"/>
          <w:color w:val="000000"/>
          <w:rtl/>
        </w:rPr>
        <w:t xml:space="preserve"> </w:t>
      </w:r>
      <w:r w:rsidRPr="00417A67">
        <w:rPr>
          <w:rFonts w:ascii="Helvetica" w:eastAsia="Times New Roman" w:hAnsi="Helvetica" w:cs="David" w:hint="eastAsia"/>
          <w:color w:val="000000"/>
          <w:rtl/>
        </w:rPr>
        <w:t>הסנה</w:t>
      </w:r>
      <w:r w:rsidRPr="00417A67">
        <w:rPr>
          <w:rFonts w:ascii="Helvetica" w:eastAsia="Times New Roman" w:hAnsi="Helvetica" w:cs="David"/>
          <w:color w:val="000000"/>
          <w:rtl/>
        </w:rPr>
        <w:t xml:space="preserve">, </w:t>
      </w:r>
      <w:r w:rsidRPr="00417A67">
        <w:rPr>
          <w:rFonts w:ascii="Helvetica" w:eastAsia="Times New Roman" w:hAnsi="Helvetica" w:cs="David" w:hint="eastAsia"/>
          <w:color w:val="000000"/>
          <w:rtl/>
        </w:rPr>
        <w:t>לאו</w:t>
      </w:r>
      <w:r w:rsidRPr="00417A67">
        <w:rPr>
          <w:rFonts w:ascii="Helvetica" w:eastAsia="Times New Roman" w:hAnsi="Helvetica" w:cs="David"/>
          <w:color w:val="000000"/>
          <w:rtl/>
        </w:rPr>
        <w:t xml:space="preserve"> </w:t>
      </w:r>
      <w:r w:rsidRPr="00417A67">
        <w:rPr>
          <w:rFonts w:ascii="Helvetica" w:eastAsia="Times New Roman" w:hAnsi="Helvetica" w:cs="David" w:hint="eastAsia"/>
          <w:color w:val="000000"/>
          <w:rtl/>
        </w:rPr>
        <w:t>משום</w:t>
      </w:r>
      <w:r w:rsidRPr="00417A67">
        <w:rPr>
          <w:rFonts w:ascii="Helvetica" w:eastAsia="Times New Roman" w:hAnsi="Helvetica" w:cs="David"/>
          <w:color w:val="000000"/>
          <w:rtl/>
        </w:rPr>
        <w:t xml:space="preserve"> </w:t>
      </w:r>
      <w:r w:rsidRPr="00417A67">
        <w:rPr>
          <w:rFonts w:ascii="Helvetica" w:eastAsia="Times New Roman" w:hAnsi="Helvetica" w:cs="David" w:hint="eastAsia"/>
          <w:color w:val="000000"/>
          <w:rtl/>
        </w:rPr>
        <w:t>דגביהת</w:t>
      </w:r>
      <w:r w:rsidRPr="00417A67">
        <w:rPr>
          <w:rFonts w:ascii="Helvetica" w:eastAsia="Times New Roman" w:hAnsi="Helvetica" w:cs="David"/>
          <w:color w:val="000000"/>
          <w:rtl/>
        </w:rPr>
        <w:t xml:space="preserve"> </w:t>
      </w:r>
      <w:r w:rsidRPr="00417A67">
        <w:rPr>
          <w:rFonts w:ascii="Helvetica" w:eastAsia="Times New Roman" w:hAnsi="Helvetica" w:cs="David" w:hint="eastAsia"/>
          <w:color w:val="000000"/>
          <w:rtl/>
        </w:rPr>
        <w:t>מכל</w:t>
      </w:r>
      <w:r w:rsidRPr="00417A67">
        <w:rPr>
          <w:rFonts w:ascii="Helvetica" w:eastAsia="Times New Roman" w:hAnsi="Helvetica" w:cs="David"/>
          <w:color w:val="000000"/>
          <w:rtl/>
        </w:rPr>
        <w:t xml:space="preserve"> </w:t>
      </w:r>
      <w:r w:rsidRPr="00417A67">
        <w:rPr>
          <w:rFonts w:ascii="Helvetica" w:eastAsia="Times New Roman" w:hAnsi="Helvetica" w:cs="David" w:hint="eastAsia"/>
          <w:color w:val="000000"/>
          <w:rtl/>
        </w:rPr>
        <w:t>אילני</w:t>
      </w:r>
      <w:r w:rsidRPr="00417A67">
        <w:rPr>
          <w:rFonts w:ascii="Helvetica" w:eastAsia="Times New Roman" w:hAnsi="Helvetica" w:cs="David"/>
          <w:color w:val="000000"/>
          <w:rtl/>
        </w:rPr>
        <w:t xml:space="preserve"> </w:t>
      </w:r>
      <w:r w:rsidRPr="00417A67">
        <w:rPr>
          <w:rFonts w:ascii="Helvetica" w:eastAsia="Times New Roman" w:hAnsi="Helvetica" w:cs="David" w:hint="eastAsia"/>
          <w:color w:val="000000"/>
          <w:rtl/>
        </w:rPr>
        <w:t>אשרי</w:t>
      </w:r>
      <w:r w:rsidRPr="00417A67">
        <w:rPr>
          <w:rFonts w:ascii="Helvetica" w:eastAsia="Times New Roman" w:hAnsi="Helvetica" w:cs="David"/>
          <w:color w:val="000000"/>
          <w:rtl/>
        </w:rPr>
        <w:t xml:space="preserve"> </w:t>
      </w:r>
      <w:r w:rsidRPr="00417A67">
        <w:rPr>
          <w:rFonts w:ascii="Helvetica" w:eastAsia="Times New Roman" w:hAnsi="Helvetica" w:cs="David" w:hint="eastAsia"/>
          <w:color w:val="000000"/>
          <w:rtl/>
        </w:rPr>
        <w:t>הקדוש</w:t>
      </w:r>
      <w:r w:rsidRPr="00417A67">
        <w:rPr>
          <w:rFonts w:ascii="Helvetica" w:eastAsia="Times New Roman" w:hAnsi="Helvetica" w:cs="David"/>
          <w:color w:val="000000"/>
          <w:rtl/>
        </w:rPr>
        <w:t xml:space="preserve"> </w:t>
      </w:r>
      <w:r w:rsidRPr="00417A67">
        <w:rPr>
          <w:rFonts w:ascii="Helvetica" w:eastAsia="Times New Roman" w:hAnsi="Helvetica" w:cs="David" w:hint="eastAsia"/>
          <w:color w:val="000000"/>
          <w:rtl/>
        </w:rPr>
        <w:t>ברוך</w:t>
      </w:r>
      <w:r w:rsidRPr="00417A67">
        <w:rPr>
          <w:rFonts w:ascii="Helvetica" w:eastAsia="Times New Roman" w:hAnsi="Helvetica" w:cs="David"/>
          <w:color w:val="000000"/>
          <w:rtl/>
        </w:rPr>
        <w:t xml:space="preserve"> </w:t>
      </w:r>
      <w:r w:rsidRPr="00417A67">
        <w:rPr>
          <w:rFonts w:ascii="Helvetica" w:eastAsia="Times New Roman" w:hAnsi="Helvetica" w:cs="David" w:hint="eastAsia"/>
          <w:color w:val="000000"/>
          <w:rtl/>
        </w:rPr>
        <w:t>הוא</w:t>
      </w:r>
      <w:r w:rsidRPr="00417A67">
        <w:rPr>
          <w:rFonts w:ascii="Helvetica" w:eastAsia="Times New Roman" w:hAnsi="Helvetica" w:cs="David"/>
          <w:color w:val="000000"/>
          <w:rtl/>
        </w:rPr>
        <w:t xml:space="preserve"> </w:t>
      </w:r>
      <w:r w:rsidRPr="00417A67">
        <w:rPr>
          <w:rFonts w:ascii="Helvetica" w:eastAsia="Times New Roman" w:hAnsi="Helvetica" w:cs="David" w:hint="eastAsia"/>
          <w:color w:val="000000"/>
          <w:rtl/>
        </w:rPr>
        <w:t>שכינתיה</w:t>
      </w:r>
      <w:r w:rsidRPr="00417A67">
        <w:rPr>
          <w:rFonts w:ascii="Helvetica" w:eastAsia="Times New Roman" w:hAnsi="Helvetica" w:cs="David"/>
          <w:color w:val="000000"/>
          <w:rtl/>
        </w:rPr>
        <w:t xml:space="preserve"> </w:t>
      </w:r>
      <w:r w:rsidRPr="00417A67">
        <w:rPr>
          <w:rFonts w:ascii="Helvetica" w:eastAsia="Times New Roman" w:hAnsi="Helvetica" w:cs="David" w:hint="eastAsia"/>
          <w:color w:val="000000"/>
          <w:rtl/>
        </w:rPr>
        <w:t>עלך</w:t>
      </w:r>
      <w:r w:rsidRPr="00417A67">
        <w:rPr>
          <w:rFonts w:ascii="Helvetica" w:eastAsia="Times New Roman" w:hAnsi="Helvetica" w:cs="David"/>
          <w:color w:val="000000"/>
          <w:rtl/>
        </w:rPr>
        <w:t xml:space="preserve">, </w:t>
      </w:r>
      <w:r w:rsidRPr="00417A67">
        <w:rPr>
          <w:rFonts w:ascii="Helvetica" w:eastAsia="Times New Roman" w:hAnsi="Helvetica" w:cs="David" w:hint="eastAsia"/>
          <w:color w:val="000000"/>
          <w:rtl/>
        </w:rPr>
        <w:t>אלא</w:t>
      </w:r>
      <w:r w:rsidRPr="00417A67">
        <w:rPr>
          <w:rFonts w:ascii="Helvetica" w:eastAsia="Times New Roman" w:hAnsi="Helvetica" w:cs="David"/>
          <w:color w:val="000000"/>
          <w:rtl/>
        </w:rPr>
        <w:t xml:space="preserve"> </w:t>
      </w:r>
      <w:r w:rsidRPr="00417A67">
        <w:rPr>
          <w:rFonts w:ascii="Helvetica" w:eastAsia="Times New Roman" w:hAnsi="Helvetica" w:cs="David" w:hint="eastAsia"/>
          <w:color w:val="000000"/>
          <w:rtl/>
        </w:rPr>
        <w:t>משום</w:t>
      </w:r>
      <w:r w:rsidRPr="00417A67">
        <w:rPr>
          <w:rFonts w:ascii="Helvetica" w:eastAsia="Times New Roman" w:hAnsi="Helvetica" w:cs="David"/>
          <w:color w:val="000000"/>
          <w:rtl/>
        </w:rPr>
        <w:t xml:space="preserve"> </w:t>
      </w:r>
      <w:r w:rsidRPr="00417A67">
        <w:rPr>
          <w:rFonts w:ascii="Helvetica" w:eastAsia="Times New Roman" w:hAnsi="Helvetica" w:cs="David" w:hint="eastAsia"/>
          <w:color w:val="000000"/>
          <w:rtl/>
        </w:rPr>
        <w:t>דמייכת</w:t>
      </w:r>
      <w:r w:rsidRPr="00417A67">
        <w:rPr>
          <w:rFonts w:ascii="Helvetica" w:eastAsia="Times New Roman" w:hAnsi="Helvetica" w:cs="David"/>
          <w:color w:val="000000"/>
          <w:rtl/>
        </w:rPr>
        <w:t xml:space="preserve"> </w:t>
      </w:r>
      <w:r w:rsidRPr="00417A67">
        <w:rPr>
          <w:rFonts w:ascii="Helvetica" w:eastAsia="Times New Roman" w:hAnsi="Helvetica" w:cs="David" w:hint="eastAsia"/>
          <w:color w:val="000000"/>
          <w:rtl/>
        </w:rPr>
        <w:t>מכל</w:t>
      </w:r>
      <w:r w:rsidRPr="00417A67">
        <w:rPr>
          <w:rFonts w:ascii="Helvetica" w:eastAsia="Times New Roman" w:hAnsi="Helvetica" w:cs="David"/>
          <w:color w:val="000000"/>
          <w:rtl/>
        </w:rPr>
        <w:t xml:space="preserve"> </w:t>
      </w:r>
      <w:r w:rsidRPr="00417A67">
        <w:rPr>
          <w:rFonts w:ascii="Helvetica" w:eastAsia="Times New Roman" w:hAnsi="Helvetica" w:cs="David" w:hint="eastAsia"/>
          <w:color w:val="000000"/>
          <w:rtl/>
        </w:rPr>
        <w:t>אילני</w:t>
      </w:r>
      <w:r w:rsidRPr="00417A67">
        <w:rPr>
          <w:rFonts w:ascii="Helvetica" w:eastAsia="Times New Roman" w:hAnsi="Helvetica" w:cs="David"/>
          <w:color w:val="000000"/>
          <w:rtl/>
        </w:rPr>
        <w:t xml:space="preserve"> </w:t>
      </w:r>
      <w:r w:rsidRPr="00417A67">
        <w:rPr>
          <w:rFonts w:ascii="Helvetica" w:eastAsia="Times New Roman" w:hAnsi="Helvetica" w:cs="David" w:hint="eastAsia"/>
          <w:color w:val="000000"/>
          <w:rtl/>
        </w:rPr>
        <w:t>אשרי</w:t>
      </w:r>
      <w:r w:rsidRPr="00417A67">
        <w:rPr>
          <w:rFonts w:ascii="Helvetica" w:eastAsia="Times New Roman" w:hAnsi="Helvetica" w:cs="David"/>
          <w:color w:val="000000"/>
          <w:rtl/>
        </w:rPr>
        <w:t xml:space="preserve"> </w:t>
      </w:r>
      <w:r w:rsidRPr="00417A67">
        <w:rPr>
          <w:rFonts w:ascii="Helvetica" w:eastAsia="Times New Roman" w:hAnsi="Helvetica" w:cs="David" w:hint="eastAsia"/>
          <w:color w:val="000000"/>
          <w:rtl/>
        </w:rPr>
        <w:t>קודשא</w:t>
      </w:r>
      <w:r w:rsidRPr="00417A67">
        <w:rPr>
          <w:rFonts w:ascii="Helvetica" w:eastAsia="Times New Roman" w:hAnsi="Helvetica" w:cs="David"/>
          <w:color w:val="000000"/>
          <w:rtl/>
        </w:rPr>
        <w:t xml:space="preserve"> </w:t>
      </w:r>
      <w:r w:rsidRPr="00417A67">
        <w:rPr>
          <w:rFonts w:ascii="Helvetica" w:eastAsia="Times New Roman" w:hAnsi="Helvetica" w:cs="David" w:hint="eastAsia"/>
          <w:color w:val="000000"/>
          <w:rtl/>
        </w:rPr>
        <w:t>בריך</w:t>
      </w:r>
      <w:r w:rsidRPr="00417A67">
        <w:rPr>
          <w:rFonts w:ascii="Helvetica" w:eastAsia="Times New Roman" w:hAnsi="Helvetica" w:cs="David"/>
          <w:color w:val="000000"/>
          <w:rtl/>
        </w:rPr>
        <w:t xml:space="preserve"> </w:t>
      </w:r>
      <w:r w:rsidRPr="00417A67">
        <w:rPr>
          <w:rFonts w:ascii="Helvetica" w:eastAsia="Times New Roman" w:hAnsi="Helvetica" w:cs="David" w:hint="eastAsia"/>
          <w:color w:val="000000"/>
          <w:rtl/>
        </w:rPr>
        <w:t>הוא</w:t>
      </w:r>
      <w:r w:rsidRPr="00417A67">
        <w:rPr>
          <w:rFonts w:ascii="Helvetica" w:eastAsia="Times New Roman" w:hAnsi="Helvetica" w:cs="David"/>
          <w:color w:val="000000"/>
          <w:rtl/>
        </w:rPr>
        <w:t xml:space="preserve"> </w:t>
      </w:r>
      <w:r w:rsidRPr="00417A67">
        <w:rPr>
          <w:rFonts w:ascii="Helvetica" w:eastAsia="Times New Roman" w:hAnsi="Helvetica" w:cs="David" w:hint="eastAsia"/>
          <w:color w:val="000000"/>
          <w:rtl/>
        </w:rPr>
        <w:t>שכינתיה</w:t>
      </w:r>
      <w:r w:rsidRPr="00417A67">
        <w:rPr>
          <w:rFonts w:ascii="Helvetica" w:eastAsia="Times New Roman" w:hAnsi="Helvetica" w:cs="David"/>
          <w:color w:val="000000"/>
          <w:rtl/>
        </w:rPr>
        <w:t xml:space="preserve"> </w:t>
      </w:r>
      <w:r w:rsidRPr="00417A67">
        <w:rPr>
          <w:rFonts w:ascii="Helvetica" w:eastAsia="Times New Roman" w:hAnsi="Helvetica" w:cs="David" w:hint="eastAsia"/>
          <w:color w:val="000000"/>
          <w:rtl/>
        </w:rPr>
        <w:t>עלך</w:t>
      </w:r>
      <w:r w:rsidRPr="00417A67">
        <w:rPr>
          <w:rFonts w:ascii="Helvetica" w:eastAsia="Times New Roman" w:hAnsi="Helvetica" w:cs="David"/>
          <w:color w:val="000000"/>
        </w:rPr>
        <w:t>.</w:t>
      </w:r>
    </w:p>
    <w:p w:rsidR="005F4981" w:rsidRPr="00417A67" w:rsidRDefault="005F4981" w:rsidP="005F4981">
      <w:pPr>
        <w:spacing w:after="0" w:line="240" w:lineRule="auto"/>
        <w:jc w:val="center"/>
        <w:rPr>
          <w:rFonts w:eastAsia="Times New Roman" w:cs="David"/>
          <w:color w:val="000000"/>
        </w:rPr>
      </w:pPr>
      <w:r w:rsidRPr="00417A67">
        <w:rPr>
          <w:rFonts w:eastAsia="Times New Roman" w:cs="David"/>
          <w:color w:val="000000"/>
        </w:rPr>
        <w:t>Bush, O bush!  Not because you are taller than any of the trees in the field did the Holy One cause His Presence to abide on you, but because you are lower than any of the trees in the field did the Holy One cause His Presence to abide on you.</w:t>
      </w:r>
    </w:p>
    <w:p w:rsidR="00FD3A9F" w:rsidRPr="00417A67" w:rsidRDefault="005F4981" w:rsidP="008914C2">
      <w:pPr>
        <w:spacing w:after="0" w:line="240" w:lineRule="auto"/>
        <w:jc w:val="center"/>
        <w:rPr>
          <w:rFonts w:eastAsia="Times New Roman" w:cs="David"/>
          <w:color w:val="000000"/>
        </w:rPr>
      </w:pPr>
      <w:r w:rsidRPr="00417A67">
        <w:rPr>
          <w:rFonts w:eastAsia="Times New Roman" w:cs="David"/>
          <w:color w:val="000000"/>
        </w:rPr>
        <w:t xml:space="preserve">Shabbat </w:t>
      </w:r>
      <w:r w:rsidR="008914C2" w:rsidRPr="00417A67">
        <w:rPr>
          <w:rFonts w:eastAsia="Times New Roman" w:cs="David"/>
          <w:color w:val="000000"/>
        </w:rPr>
        <w:t>67a</w:t>
      </w:r>
    </w:p>
    <w:p w:rsidR="008914C2" w:rsidRPr="00417A67" w:rsidRDefault="008914C2" w:rsidP="008914C2">
      <w:pPr>
        <w:spacing w:after="0" w:line="240" w:lineRule="auto"/>
        <w:jc w:val="center"/>
        <w:rPr>
          <w:rFonts w:ascii="Helvetica" w:eastAsia="Times New Roman" w:hAnsi="Helvetica" w:cs="David"/>
          <w:color w:val="000000"/>
        </w:rPr>
      </w:pPr>
    </w:p>
    <w:tbl>
      <w:tblPr>
        <w:tblStyle w:val="TableGrid"/>
        <w:tblW w:w="0" w:type="auto"/>
        <w:tblLook w:val="04A0"/>
      </w:tblPr>
      <w:tblGrid>
        <w:gridCol w:w="703"/>
        <w:gridCol w:w="10205"/>
      </w:tblGrid>
      <w:tr w:rsidR="00310482" w:rsidRPr="00417A67" w:rsidTr="00153E3A">
        <w:tc>
          <w:tcPr>
            <w:tcW w:w="703" w:type="dxa"/>
          </w:tcPr>
          <w:p w:rsidR="00310482" w:rsidRPr="00417A67" w:rsidRDefault="00310482" w:rsidP="009406C5">
            <w:pPr>
              <w:jc w:val="center"/>
              <w:rPr>
                <w:rFonts w:eastAsia="Times New Roman" w:cs="David"/>
                <w:color w:val="000000"/>
              </w:rPr>
            </w:pPr>
            <w:r w:rsidRPr="00417A67">
              <w:rPr>
                <w:rFonts w:eastAsia="Times New Roman" w:cs="David"/>
                <w:color w:val="000000"/>
              </w:rPr>
              <w:t>1</w:t>
            </w:r>
          </w:p>
        </w:tc>
        <w:tc>
          <w:tcPr>
            <w:tcW w:w="10205" w:type="dxa"/>
          </w:tcPr>
          <w:p w:rsidR="008914C2" w:rsidRPr="00417A67" w:rsidRDefault="008914C2" w:rsidP="008914C2">
            <w:pPr>
              <w:autoSpaceDE w:val="0"/>
              <w:autoSpaceDN w:val="0"/>
              <w:bidi/>
              <w:adjustRightInd w:val="0"/>
              <w:rPr>
                <w:rFonts w:cs="David"/>
              </w:rPr>
            </w:pPr>
            <w:r w:rsidRPr="00417A67">
              <w:rPr>
                <w:rFonts w:ascii="Times New Roman" w:hAnsi="Times New Roman" w:cs="Times New Roman" w:hint="cs"/>
                <w:rtl/>
              </w:rPr>
              <w:t>﻿</w:t>
            </w:r>
            <w:r w:rsidRPr="00417A67">
              <w:rPr>
                <w:rFonts w:cs="David" w:hint="eastAsia"/>
                <w:rtl/>
              </w:rPr>
              <w:t>וְהָאִישׁ</w:t>
            </w:r>
            <w:r w:rsidRPr="00417A67">
              <w:rPr>
                <w:rFonts w:cs="David"/>
                <w:rtl/>
              </w:rPr>
              <w:t xml:space="preserve"> </w:t>
            </w:r>
            <w:r w:rsidRPr="00417A67">
              <w:rPr>
                <w:rFonts w:cs="David" w:hint="eastAsia"/>
                <w:rtl/>
              </w:rPr>
              <w:t>מֹשֶׁה</w:t>
            </w:r>
            <w:r w:rsidRPr="00417A67">
              <w:rPr>
                <w:rFonts w:cs="David"/>
                <w:rtl/>
              </w:rPr>
              <w:t xml:space="preserve"> </w:t>
            </w:r>
            <w:r w:rsidRPr="00417A67">
              <w:rPr>
                <w:rFonts w:cs="David" w:hint="eastAsia"/>
                <w:rtl/>
              </w:rPr>
              <w:t>עָנָו</w:t>
            </w:r>
            <w:r w:rsidRPr="00417A67">
              <w:rPr>
                <w:rFonts w:cs="David"/>
                <w:rtl/>
              </w:rPr>
              <w:t xml:space="preserve"> [</w:t>
            </w:r>
            <w:r w:rsidRPr="00417A67">
              <w:rPr>
                <w:rFonts w:cs="David" w:hint="eastAsia"/>
                <w:rtl/>
              </w:rPr>
              <w:t>עָנָיו</w:t>
            </w:r>
            <w:r w:rsidRPr="00417A67">
              <w:rPr>
                <w:rFonts w:cs="David"/>
                <w:rtl/>
              </w:rPr>
              <w:t xml:space="preserve">] </w:t>
            </w:r>
            <w:r w:rsidRPr="00417A67">
              <w:rPr>
                <w:rFonts w:cs="David" w:hint="eastAsia"/>
                <w:rtl/>
              </w:rPr>
              <w:t>מְאֹד</w:t>
            </w:r>
            <w:r w:rsidRPr="00417A67">
              <w:rPr>
                <w:rFonts w:cs="David"/>
                <w:rtl/>
              </w:rPr>
              <w:t xml:space="preserve"> </w:t>
            </w:r>
            <w:r w:rsidRPr="00417A67">
              <w:rPr>
                <w:rFonts w:cs="David" w:hint="eastAsia"/>
                <w:rtl/>
              </w:rPr>
              <w:t>מִכֹּל</w:t>
            </w:r>
            <w:r w:rsidRPr="00417A67">
              <w:rPr>
                <w:rFonts w:cs="David"/>
                <w:rtl/>
              </w:rPr>
              <w:t xml:space="preserve"> </w:t>
            </w:r>
            <w:r w:rsidRPr="00417A67">
              <w:rPr>
                <w:rFonts w:cs="David" w:hint="eastAsia"/>
                <w:rtl/>
              </w:rPr>
              <w:t>הָאָדָם</w:t>
            </w:r>
            <w:r w:rsidRPr="00417A67">
              <w:rPr>
                <w:rFonts w:cs="David"/>
                <w:rtl/>
              </w:rPr>
              <w:t xml:space="preserve"> </w:t>
            </w:r>
            <w:r w:rsidRPr="00417A67">
              <w:rPr>
                <w:rFonts w:cs="David" w:hint="eastAsia"/>
                <w:rtl/>
              </w:rPr>
              <w:t>אֲשֶׁר</w:t>
            </w:r>
            <w:r w:rsidRPr="00417A67">
              <w:rPr>
                <w:rFonts w:cs="David"/>
                <w:rtl/>
              </w:rPr>
              <w:t xml:space="preserve"> </w:t>
            </w:r>
            <w:r w:rsidRPr="00417A67">
              <w:rPr>
                <w:rFonts w:cs="David" w:hint="eastAsia"/>
                <w:rtl/>
              </w:rPr>
              <w:t>עַל</w:t>
            </w:r>
            <w:r w:rsidRPr="00417A67">
              <w:rPr>
                <w:rFonts w:cs="David"/>
                <w:rtl/>
              </w:rPr>
              <w:t>-</w:t>
            </w:r>
            <w:r w:rsidRPr="00417A67">
              <w:rPr>
                <w:rFonts w:cs="David" w:hint="eastAsia"/>
                <w:rtl/>
              </w:rPr>
              <w:t>פְּנֵי</w:t>
            </w:r>
            <w:r w:rsidRPr="00417A67">
              <w:rPr>
                <w:rFonts w:cs="David"/>
                <w:rtl/>
              </w:rPr>
              <w:t xml:space="preserve"> </w:t>
            </w:r>
            <w:r w:rsidRPr="00417A67">
              <w:rPr>
                <w:rFonts w:cs="David" w:hint="eastAsia"/>
                <w:rtl/>
              </w:rPr>
              <w:t>הָאֲדָמָה</w:t>
            </w:r>
            <w:r w:rsidRPr="00417A67">
              <w:rPr>
                <w:rFonts w:cs="David"/>
              </w:rPr>
              <w:t>:</w:t>
            </w:r>
          </w:p>
          <w:p w:rsidR="008914C2" w:rsidRPr="00417A67" w:rsidRDefault="009406C5" w:rsidP="009406C5">
            <w:pPr>
              <w:autoSpaceDE w:val="0"/>
              <w:autoSpaceDN w:val="0"/>
              <w:adjustRightInd w:val="0"/>
              <w:rPr>
                <w:rFonts w:cs="David"/>
                <w:i/>
                <w:iCs/>
              </w:rPr>
            </w:pPr>
            <w:r w:rsidRPr="00417A67">
              <w:rPr>
                <w:rFonts w:cs="David"/>
                <w:i/>
                <w:iCs/>
              </w:rPr>
              <w:t xml:space="preserve">“Moses was a very humble man, more than all the people that were upon the face of the earth” </w:t>
            </w:r>
          </w:p>
          <w:p w:rsidR="00310482" w:rsidRPr="00417A67" w:rsidRDefault="009406C5" w:rsidP="008914C2">
            <w:pPr>
              <w:pStyle w:val="ListParagraph"/>
              <w:numPr>
                <w:ilvl w:val="0"/>
                <w:numId w:val="9"/>
              </w:numPr>
              <w:autoSpaceDE w:val="0"/>
              <w:autoSpaceDN w:val="0"/>
              <w:adjustRightInd w:val="0"/>
              <w:jc w:val="right"/>
              <w:rPr>
                <w:rFonts w:cs="David"/>
                <w:i/>
                <w:iCs/>
              </w:rPr>
            </w:pPr>
            <w:r w:rsidRPr="00417A67">
              <w:rPr>
                <w:rFonts w:cs="David"/>
              </w:rPr>
              <w:t xml:space="preserve">(Numbers </w:t>
            </w:r>
            <w:r w:rsidR="008914C2" w:rsidRPr="00417A67">
              <w:rPr>
                <w:rFonts w:cs="David"/>
              </w:rPr>
              <w:t>12:</w:t>
            </w:r>
            <w:r w:rsidRPr="00417A67">
              <w:rPr>
                <w:rFonts w:cs="David"/>
              </w:rPr>
              <w:t>3)</w:t>
            </w:r>
            <w:r w:rsidRPr="00417A67">
              <w:rPr>
                <w:rFonts w:cs="David"/>
                <w:i/>
                <w:iCs/>
              </w:rPr>
              <w:t xml:space="preserve">. </w:t>
            </w:r>
          </w:p>
        </w:tc>
      </w:tr>
      <w:tr w:rsidR="00310482" w:rsidRPr="00417A67" w:rsidTr="00153E3A">
        <w:tc>
          <w:tcPr>
            <w:tcW w:w="703" w:type="dxa"/>
          </w:tcPr>
          <w:p w:rsidR="00310482" w:rsidRPr="00417A67" w:rsidRDefault="00310482" w:rsidP="009406C5">
            <w:pPr>
              <w:jc w:val="center"/>
              <w:rPr>
                <w:rFonts w:eastAsia="Times New Roman" w:cs="David"/>
                <w:color w:val="000000"/>
              </w:rPr>
            </w:pPr>
            <w:r w:rsidRPr="00417A67">
              <w:rPr>
                <w:rFonts w:eastAsia="Times New Roman" w:cs="David"/>
                <w:color w:val="000000"/>
              </w:rPr>
              <w:t>2</w:t>
            </w:r>
          </w:p>
        </w:tc>
        <w:tc>
          <w:tcPr>
            <w:tcW w:w="10205" w:type="dxa"/>
          </w:tcPr>
          <w:p w:rsidR="00E265BA" w:rsidRPr="00417A67" w:rsidRDefault="009406C5" w:rsidP="009406C5">
            <w:pPr>
              <w:autoSpaceDE w:val="0"/>
              <w:autoSpaceDN w:val="0"/>
              <w:adjustRightInd w:val="0"/>
              <w:rPr>
                <w:rFonts w:cs="David"/>
              </w:rPr>
            </w:pPr>
            <w:r w:rsidRPr="00417A67">
              <w:rPr>
                <w:rFonts w:cs="David"/>
              </w:rPr>
              <w:t xml:space="preserve">A certain man who had a friend named </w:t>
            </w:r>
            <w:proofErr w:type="spellStart"/>
            <w:r w:rsidRPr="00417A67">
              <w:rPr>
                <w:rFonts w:cs="David"/>
              </w:rPr>
              <w:t>Kamtza</w:t>
            </w:r>
            <w:proofErr w:type="spellEnd"/>
            <w:r w:rsidRPr="00417A67">
              <w:rPr>
                <w:rFonts w:cs="David"/>
              </w:rPr>
              <w:t xml:space="preserve"> and an enemy named Bar </w:t>
            </w:r>
            <w:proofErr w:type="spellStart"/>
            <w:r w:rsidRPr="00417A67">
              <w:rPr>
                <w:rFonts w:cs="David"/>
              </w:rPr>
              <w:t>Kamtza</w:t>
            </w:r>
            <w:proofErr w:type="spellEnd"/>
            <w:r w:rsidRPr="00417A67">
              <w:rPr>
                <w:rFonts w:cs="David"/>
              </w:rPr>
              <w:t xml:space="preserve"> made a banquet. He told his attendant, “Go and bring </w:t>
            </w:r>
            <w:proofErr w:type="spellStart"/>
            <w:r w:rsidRPr="00417A67">
              <w:rPr>
                <w:rFonts w:cs="David"/>
              </w:rPr>
              <w:t>Kamtza</w:t>
            </w:r>
            <w:proofErr w:type="spellEnd"/>
            <w:r w:rsidRPr="00417A67">
              <w:rPr>
                <w:rFonts w:cs="David"/>
              </w:rPr>
              <w:t xml:space="preserve"> to join me at the banquet.” The attendant went and mistakenly brought him Bar </w:t>
            </w:r>
            <w:proofErr w:type="spellStart"/>
            <w:r w:rsidRPr="00417A67">
              <w:rPr>
                <w:rFonts w:cs="David"/>
              </w:rPr>
              <w:t>Kamtza</w:t>
            </w:r>
            <w:proofErr w:type="spellEnd"/>
            <w:r w:rsidRPr="00417A67">
              <w:rPr>
                <w:rFonts w:cs="David"/>
              </w:rPr>
              <w:t xml:space="preserve">. </w:t>
            </w:r>
          </w:p>
          <w:p w:rsidR="00E265BA" w:rsidRPr="00417A67" w:rsidRDefault="009406C5" w:rsidP="009406C5">
            <w:pPr>
              <w:autoSpaceDE w:val="0"/>
              <w:autoSpaceDN w:val="0"/>
              <w:adjustRightInd w:val="0"/>
              <w:rPr>
                <w:rFonts w:cs="David"/>
              </w:rPr>
            </w:pPr>
            <w:r w:rsidRPr="00417A67">
              <w:rPr>
                <w:rFonts w:cs="David"/>
              </w:rPr>
              <w:br/>
              <w:t xml:space="preserve">When the host arrived at the banquet and found Bar </w:t>
            </w:r>
            <w:proofErr w:type="spellStart"/>
            <w:r w:rsidRPr="00417A67">
              <w:rPr>
                <w:rFonts w:cs="David"/>
              </w:rPr>
              <w:t>Kamtza</w:t>
            </w:r>
            <w:proofErr w:type="spellEnd"/>
            <w:r w:rsidRPr="00417A67">
              <w:rPr>
                <w:rFonts w:cs="David"/>
              </w:rPr>
              <w:t xml:space="preserve"> sitting there, he said to Bar </w:t>
            </w:r>
            <w:proofErr w:type="spellStart"/>
            <w:r w:rsidRPr="00417A67">
              <w:rPr>
                <w:rFonts w:cs="David"/>
              </w:rPr>
              <w:t>Kamtza</w:t>
            </w:r>
            <w:proofErr w:type="spellEnd"/>
            <w:r w:rsidRPr="00417A67">
              <w:rPr>
                <w:rFonts w:cs="David"/>
              </w:rPr>
              <w:t xml:space="preserve">, “Look here, that man [you] is the enemy of that man [me]. What do you want here? Get up and get out!”  Bar </w:t>
            </w:r>
            <w:proofErr w:type="spellStart"/>
            <w:r w:rsidRPr="00417A67">
              <w:rPr>
                <w:rFonts w:cs="David"/>
              </w:rPr>
              <w:t>Kamtza</w:t>
            </w:r>
            <w:proofErr w:type="spellEnd"/>
            <w:r w:rsidRPr="00417A67">
              <w:rPr>
                <w:rFonts w:cs="David"/>
              </w:rPr>
              <w:t xml:space="preserve"> said to him, “Since I have come, let me </w:t>
            </w:r>
            <w:proofErr w:type="gramStart"/>
            <w:r w:rsidRPr="00417A67">
              <w:rPr>
                <w:rFonts w:cs="David"/>
              </w:rPr>
              <w:t>stay,</w:t>
            </w:r>
            <w:proofErr w:type="gramEnd"/>
            <w:r w:rsidRPr="00417A67">
              <w:rPr>
                <w:rFonts w:cs="David"/>
              </w:rPr>
              <w:t xml:space="preserve"> and I will give you the value of whatever I eat and drink.” The host said to Bar </w:t>
            </w:r>
            <w:proofErr w:type="spellStart"/>
            <w:r w:rsidRPr="00417A67">
              <w:rPr>
                <w:rFonts w:cs="David"/>
              </w:rPr>
              <w:t>Kamtza</w:t>
            </w:r>
            <w:proofErr w:type="spellEnd"/>
            <w:r w:rsidRPr="00417A67">
              <w:rPr>
                <w:rFonts w:cs="David"/>
              </w:rPr>
              <w:t xml:space="preserve">, “No, I will not let you stay!” Bar </w:t>
            </w:r>
            <w:proofErr w:type="spellStart"/>
            <w:r w:rsidRPr="00417A67">
              <w:rPr>
                <w:rFonts w:cs="David"/>
              </w:rPr>
              <w:t>Kamtza</w:t>
            </w:r>
            <w:proofErr w:type="spellEnd"/>
            <w:r w:rsidRPr="00417A67">
              <w:rPr>
                <w:rFonts w:cs="David"/>
              </w:rPr>
              <w:t xml:space="preserve"> said to him, “I will give you the value of half your banquet.” Again, the host said to him, “No!” </w:t>
            </w:r>
          </w:p>
          <w:p w:rsidR="009406C5" w:rsidRPr="00417A67" w:rsidRDefault="009406C5" w:rsidP="009406C5">
            <w:pPr>
              <w:autoSpaceDE w:val="0"/>
              <w:autoSpaceDN w:val="0"/>
              <w:adjustRightInd w:val="0"/>
              <w:rPr>
                <w:rFonts w:cs="David"/>
              </w:rPr>
            </w:pPr>
            <w:r w:rsidRPr="00417A67">
              <w:rPr>
                <w:rFonts w:cs="David"/>
              </w:rPr>
              <w:br/>
              <w:t xml:space="preserve">Bar </w:t>
            </w:r>
            <w:proofErr w:type="spellStart"/>
            <w:r w:rsidRPr="00417A67">
              <w:rPr>
                <w:rFonts w:cs="David"/>
              </w:rPr>
              <w:t>Kamtza</w:t>
            </w:r>
            <w:proofErr w:type="spellEnd"/>
            <w:r w:rsidRPr="00417A67">
              <w:rPr>
                <w:rFonts w:cs="David"/>
              </w:rPr>
              <w:t xml:space="preserve"> said to the host, “I will give you the value of your entire banquet.” The host said to Bar </w:t>
            </w:r>
            <w:proofErr w:type="spellStart"/>
            <w:r w:rsidRPr="00417A67">
              <w:rPr>
                <w:rFonts w:cs="David"/>
              </w:rPr>
              <w:t>Kamtza</w:t>
            </w:r>
            <w:proofErr w:type="spellEnd"/>
            <w:r w:rsidRPr="00417A67">
              <w:rPr>
                <w:rFonts w:cs="David"/>
              </w:rPr>
              <w:t xml:space="preserve">, “No!” He grabbed hold of Bar </w:t>
            </w:r>
            <w:proofErr w:type="spellStart"/>
            <w:r w:rsidRPr="00417A67">
              <w:rPr>
                <w:rFonts w:cs="David"/>
              </w:rPr>
              <w:t>Kamtza</w:t>
            </w:r>
            <w:proofErr w:type="spellEnd"/>
            <w:r w:rsidRPr="00417A67">
              <w:rPr>
                <w:rFonts w:cs="David"/>
              </w:rPr>
              <w:t xml:space="preserve"> with his hand, stood him up and ejected him from the banquet. Bar </w:t>
            </w:r>
            <w:proofErr w:type="spellStart"/>
            <w:r w:rsidRPr="00417A67">
              <w:rPr>
                <w:rFonts w:cs="David"/>
              </w:rPr>
              <w:t>Kamtza</w:t>
            </w:r>
            <w:proofErr w:type="spellEnd"/>
            <w:r w:rsidRPr="00417A67">
              <w:rPr>
                <w:rFonts w:cs="David"/>
              </w:rPr>
              <w:t xml:space="preserve"> said to </w:t>
            </w:r>
            <w:proofErr w:type="gramStart"/>
            <w:r w:rsidRPr="00417A67">
              <w:rPr>
                <w:rFonts w:cs="David"/>
              </w:rPr>
              <w:t>himself</w:t>
            </w:r>
            <w:proofErr w:type="gramEnd"/>
            <w:r w:rsidRPr="00417A67">
              <w:rPr>
                <w:rFonts w:cs="David"/>
              </w:rPr>
              <w:t xml:space="preserve">: Since the Rabbis were seated at the banquet and did not rebuke him for the way he treated me, it is evident that what he did was acceptable to them. I will go and spread slander against the Rabbis in the royal palace. </w:t>
            </w:r>
          </w:p>
          <w:p w:rsidR="009406C5" w:rsidRPr="00417A67" w:rsidRDefault="009406C5" w:rsidP="009406C5">
            <w:pPr>
              <w:autoSpaceDE w:val="0"/>
              <w:autoSpaceDN w:val="0"/>
              <w:adjustRightInd w:val="0"/>
              <w:rPr>
                <w:rFonts w:cs="David"/>
              </w:rPr>
            </w:pPr>
          </w:p>
          <w:p w:rsidR="009406C5" w:rsidRPr="00417A67" w:rsidRDefault="009406C5" w:rsidP="009406C5">
            <w:pPr>
              <w:autoSpaceDE w:val="0"/>
              <w:autoSpaceDN w:val="0"/>
              <w:adjustRightInd w:val="0"/>
              <w:rPr>
                <w:rFonts w:cs="David"/>
              </w:rPr>
            </w:pPr>
            <w:r w:rsidRPr="00417A67">
              <w:rPr>
                <w:rFonts w:cs="David"/>
              </w:rPr>
              <w:t xml:space="preserve">He went and told Caesar, “The Jews have rebelled against you!” Caesar said to him, “Who says so?” Bar </w:t>
            </w:r>
            <w:proofErr w:type="spellStart"/>
            <w:r w:rsidRPr="00417A67">
              <w:rPr>
                <w:rFonts w:cs="David"/>
              </w:rPr>
              <w:t>Kamtza</w:t>
            </w:r>
            <w:proofErr w:type="spellEnd"/>
            <w:r w:rsidRPr="00417A67">
              <w:rPr>
                <w:rFonts w:cs="David"/>
              </w:rPr>
              <w:t xml:space="preserve"> said to Caesar, “Send them an animal as a sacrifice, and see whether they offer it in their Temple!” </w:t>
            </w:r>
            <w:proofErr w:type="spellStart"/>
            <w:r w:rsidRPr="00417A67">
              <w:rPr>
                <w:rFonts w:cs="David"/>
              </w:rPr>
              <w:t>Casesar</w:t>
            </w:r>
            <w:proofErr w:type="spellEnd"/>
            <w:r w:rsidRPr="00417A67">
              <w:rPr>
                <w:rFonts w:cs="David"/>
              </w:rPr>
              <w:t xml:space="preserve"> went and sent a fine calf with Bar </w:t>
            </w:r>
            <w:proofErr w:type="spellStart"/>
            <w:r w:rsidRPr="00417A67">
              <w:rPr>
                <w:rFonts w:cs="David"/>
              </w:rPr>
              <w:t>Kamtza</w:t>
            </w:r>
            <w:proofErr w:type="spellEnd"/>
            <w:r w:rsidRPr="00417A67">
              <w:rPr>
                <w:rFonts w:cs="David"/>
              </w:rPr>
              <w:t xml:space="preserve">. As he was going to Jerusalem, Bar </w:t>
            </w:r>
            <w:proofErr w:type="spellStart"/>
            <w:r w:rsidRPr="00417A67">
              <w:rPr>
                <w:rFonts w:cs="David"/>
              </w:rPr>
              <w:t>Kamtza</w:t>
            </w:r>
            <w:proofErr w:type="spellEnd"/>
            <w:r w:rsidRPr="00417A67">
              <w:rPr>
                <w:rFonts w:cs="David"/>
              </w:rPr>
              <w:t xml:space="preserve"> caused a blemish in the calf’s upper lip, or, as some say, he caused a cataract in the eye. Either way, he ensured that the blemish was in a place where it is considered a blemish for us, i.e., for offering in the Temple, but is not considered a blemish for them, i.e., for offering outside the Temple. </w:t>
            </w:r>
          </w:p>
          <w:p w:rsidR="009406C5" w:rsidRPr="00417A67" w:rsidRDefault="009406C5" w:rsidP="009406C5">
            <w:pPr>
              <w:autoSpaceDE w:val="0"/>
              <w:autoSpaceDN w:val="0"/>
              <w:adjustRightInd w:val="0"/>
              <w:rPr>
                <w:rFonts w:cs="David"/>
              </w:rPr>
            </w:pPr>
          </w:p>
          <w:p w:rsidR="00E265BA" w:rsidRPr="00417A67" w:rsidRDefault="009406C5" w:rsidP="009406C5">
            <w:pPr>
              <w:autoSpaceDE w:val="0"/>
              <w:autoSpaceDN w:val="0"/>
              <w:adjustRightInd w:val="0"/>
              <w:rPr>
                <w:rFonts w:cs="David"/>
              </w:rPr>
            </w:pPr>
            <w:r w:rsidRPr="00417A67">
              <w:rPr>
                <w:rFonts w:cs="David"/>
              </w:rPr>
              <w:t xml:space="preserve">Although the animal was unfit to be offered in the Temple, the Rabbis considered offering it for the sake of peaceful relations with the Roman government. </w:t>
            </w:r>
            <w:proofErr w:type="spellStart"/>
            <w:r w:rsidRPr="00417A67">
              <w:rPr>
                <w:rFonts w:cs="David"/>
              </w:rPr>
              <w:t>Rav</w:t>
            </w:r>
            <w:proofErr w:type="spellEnd"/>
            <w:r w:rsidRPr="00417A67">
              <w:rPr>
                <w:rFonts w:cs="David"/>
              </w:rPr>
              <w:t xml:space="preserve"> Zechariah </w:t>
            </w:r>
            <w:proofErr w:type="spellStart"/>
            <w:r w:rsidRPr="00417A67">
              <w:rPr>
                <w:rFonts w:cs="David"/>
              </w:rPr>
              <w:t>ben</w:t>
            </w:r>
            <w:proofErr w:type="spellEnd"/>
            <w:r w:rsidRPr="00417A67">
              <w:rPr>
                <w:rFonts w:cs="David"/>
              </w:rPr>
              <w:t xml:space="preserve"> </w:t>
            </w:r>
            <w:proofErr w:type="spellStart"/>
            <w:r w:rsidRPr="00417A67">
              <w:rPr>
                <w:rFonts w:cs="David"/>
              </w:rPr>
              <w:t>Avkulas</w:t>
            </w:r>
            <w:proofErr w:type="spellEnd"/>
            <w:r w:rsidRPr="00417A67">
              <w:rPr>
                <w:rFonts w:cs="David"/>
              </w:rPr>
              <w:t xml:space="preserve"> said to them, “But people will then say that blemished animals may be offered on the Altar!” </w:t>
            </w:r>
          </w:p>
          <w:p w:rsidR="009406C5" w:rsidRPr="00417A67" w:rsidRDefault="009406C5" w:rsidP="009406C5">
            <w:pPr>
              <w:autoSpaceDE w:val="0"/>
              <w:autoSpaceDN w:val="0"/>
              <w:adjustRightInd w:val="0"/>
              <w:rPr>
                <w:rFonts w:cs="David"/>
              </w:rPr>
            </w:pPr>
            <w:r w:rsidRPr="00417A67">
              <w:rPr>
                <w:rFonts w:cs="David"/>
              </w:rPr>
              <w:br/>
              <w:t xml:space="preserve">The Rabbis considered killing Bar </w:t>
            </w:r>
            <w:proofErr w:type="spellStart"/>
            <w:r w:rsidRPr="00417A67">
              <w:rPr>
                <w:rFonts w:cs="David"/>
              </w:rPr>
              <w:t>Kamtza</w:t>
            </w:r>
            <w:proofErr w:type="spellEnd"/>
            <w:r w:rsidRPr="00417A67">
              <w:rPr>
                <w:rFonts w:cs="David"/>
              </w:rPr>
              <w:t xml:space="preserve"> so that he would not be able to go and tell Caesar that the offering had been refused. </w:t>
            </w:r>
            <w:proofErr w:type="spellStart"/>
            <w:r w:rsidRPr="00417A67">
              <w:rPr>
                <w:rFonts w:cs="David"/>
              </w:rPr>
              <w:t>Rav</w:t>
            </w:r>
            <w:proofErr w:type="spellEnd"/>
            <w:r w:rsidRPr="00417A67">
              <w:rPr>
                <w:rFonts w:cs="David"/>
              </w:rPr>
              <w:t xml:space="preserve"> Zachariah said to them, “But people will then say that one who blemishes consecrated animals is put to death!”</w:t>
            </w:r>
          </w:p>
          <w:p w:rsidR="009406C5" w:rsidRPr="00417A67" w:rsidRDefault="009406C5" w:rsidP="009406C5">
            <w:pPr>
              <w:autoSpaceDE w:val="0"/>
              <w:autoSpaceDN w:val="0"/>
              <w:adjustRightInd w:val="0"/>
              <w:rPr>
                <w:rFonts w:cs="David"/>
              </w:rPr>
            </w:pPr>
            <w:r w:rsidRPr="00417A67">
              <w:rPr>
                <w:rFonts w:cs="David"/>
              </w:rPr>
              <w:br/>
            </w:r>
            <w:proofErr w:type="spellStart"/>
            <w:r w:rsidRPr="00417A67">
              <w:rPr>
                <w:rFonts w:cs="David"/>
              </w:rPr>
              <w:t>Rav</w:t>
            </w:r>
            <w:proofErr w:type="spellEnd"/>
            <w:r w:rsidRPr="00417A67">
              <w:rPr>
                <w:rFonts w:cs="David"/>
              </w:rPr>
              <w:t xml:space="preserve"> </w:t>
            </w:r>
            <w:proofErr w:type="spellStart"/>
            <w:r w:rsidRPr="00417A67">
              <w:rPr>
                <w:rFonts w:cs="David"/>
              </w:rPr>
              <w:t>Yochanan</w:t>
            </w:r>
            <w:proofErr w:type="spellEnd"/>
            <w:r w:rsidRPr="00417A67">
              <w:rPr>
                <w:rFonts w:cs="David"/>
              </w:rPr>
              <w:t xml:space="preserve"> said: The tolerance displayed by </w:t>
            </w:r>
            <w:proofErr w:type="spellStart"/>
            <w:r w:rsidRPr="00417A67">
              <w:rPr>
                <w:rFonts w:cs="David"/>
              </w:rPr>
              <w:t>Rav</w:t>
            </w:r>
            <w:proofErr w:type="spellEnd"/>
            <w:r w:rsidRPr="00417A67">
              <w:rPr>
                <w:rFonts w:cs="David"/>
              </w:rPr>
              <w:t xml:space="preserve"> Zechariah </w:t>
            </w:r>
            <w:proofErr w:type="spellStart"/>
            <w:r w:rsidRPr="00417A67">
              <w:rPr>
                <w:rFonts w:cs="David"/>
              </w:rPr>
              <w:t>ben</w:t>
            </w:r>
            <w:proofErr w:type="spellEnd"/>
            <w:r w:rsidRPr="00417A67">
              <w:rPr>
                <w:rFonts w:cs="David"/>
              </w:rPr>
              <w:t xml:space="preserve"> </w:t>
            </w:r>
            <w:proofErr w:type="spellStart"/>
            <w:r w:rsidRPr="00417A67">
              <w:rPr>
                <w:rFonts w:cs="David"/>
              </w:rPr>
              <w:t>Avkulas</w:t>
            </w:r>
            <w:proofErr w:type="spellEnd"/>
            <w:r w:rsidRPr="00417A67">
              <w:rPr>
                <w:rFonts w:cs="David"/>
              </w:rPr>
              <w:t xml:space="preserve"> in refusing to have Bar </w:t>
            </w:r>
            <w:proofErr w:type="spellStart"/>
            <w:r w:rsidRPr="00417A67">
              <w:rPr>
                <w:rFonts w:cs="David"/>
              </w:rPr>
              <w:t>Kamtza</w:t>
            </w:r>
            <w:proofErr w:type="spellEnd"/>
            <w:r w:rsidRPr="00417A67">
              <w:rPr>
                <w:rFonts w:cs="David"/>
              </w:rPr>
              <w:t xml:space="preserve"> put to death destroyed our Temple, burned down our Sanctuary and exiled us from our land.</w:t>
            </w:r>
          </w:p>
          <w:p w:rsidR="00310482" w:rsidRPr="00417A67" w:rsidRDefault="009406C5" w:rsidP="009406C5">
            <w:pPr>
              <w:pStyle w:val="ListParagraph"/>
              <w:numPr>
                <w:ilvl w:val="0"/>
                <w:numId w:val="8"/>
              </w:numPr>
              <w:autoSpaceDE w:val="0"/>
              <w:autoSpaceDN w:val="0"/>
              <w:adjustRightInd w:val="0"/>
              <w:jc w:val="right"/>
              <w:rPr>
                <w:rFonts w:ascii="LegacySanITC-Book" w:cs="David"/>
              </w:rPr>
            </w:pPr>
            <w:proofErr w:type="spellStart"/>
            <w:r w:rsidRPr="00417A67">
              <w:rPr>
                <w:rFonts w:cs="David"/>
              </w:rPr>
              <w:t>Gittin</w:t>
            </w:r>
            <w:proofErr w:type="spellEnd"/>
            <w:r w:rsidRPr="00417A67">
              <w:rPr>
                <w:rFonts w:cs="David"/>
              </w:rPr>
              <w:t xml:space="preserve"> 55b-56a</w:t>
            </w:r>
          </w:p>
        </w:tc>
      </w:tr>
      <w:tr w:rsidR="00310482" w:rsidRPr="00417A67" w:rsidTr="00153E3A">
        <w:tc>
          <w:tcPr>
            <w:tcW w:w="703" w:type="dxa"/>
          </w:tcPr>
          <w:p w:rsidR="00310482" w:rsidRPr="00417A67" w:rsidRDefault="00310482" w:rsidP="009406C5">
            <w:pPr>
              <w:jc w:val="center"/>
              <w:rPr>
                <w:rFonts w:eastAsia="Times New Roman" w:cs="David"/>
                <w:color w:val="000000"/>
              </w:rPr>
            </w:pPr>
            <w:r w:rsidRPr="00417A67">
              <w:rPr>
                <w:rFonts w:eastAsia="Times New Roman" w:cs="David"/>
                <w:color w:val="000000"/>
              </w:rPr>
              <w:t>3</w:t>
            </w:r>
          </w:p>
        </w:tc>
        <w:tc>
          <w:tcPr>
            <w:tcW w:w="10205" w:type="dxa"/>
          </w:tcPr>
          <w:p w:rsidR="00310482" w:rsidRPr="00417A67" w:rsidRDefault="00310482" w:rsidP="00310482">
            <w:pPr>
              <w:autoSpaceDE w:val="0"/>
              <w:autoSpaceDN w:val="0"/>
              <w:adjustRightInd w:val="0"/>
              <w:rPr>
                <w:rFonts w:cs="David"/>
              </w:rPr>
            </w:pPr>
            <w:r w:rsidRPr="00417A67">
              <w:rPr>
                <w:rFonts w:cs="David"/>
              </w:rPr>
              <w:t xml:space="preserve">According to the Hasidic sage Rabbi </w:t>
            </w:r>
            <w:proofErr w:type="spellStart"/>
            <w:r w:rsidRPr="00417A67">
              <w:rPr>
                <w:rFonts w:cs="David"/>
              </w:rPr>
              <w:t>Simha</w:t>
            </w:r>
            <w:proofErr w:type="spellEnd"/>
            <w:r w:rsidRPr="00417A67">
              <w:rPr>
                <w:rFonts w:cs="David"/>
              </w:rPr>
              <w:t xml:space="preserve"> </w:t>
            </w:r>
            <w:proofErr w:type="spellStart"/>
            <w:r w:rsidRPr="00417A67">
              <w:rPr>
                <w:rFonts w:cs="David"/>
              </w:rPr>
              <w:t>Bunim</w:t>
            </w:r>
            <w:proofErr w:type="spellEnd"/>
            <w:r w:rsidRPr="00417A67">
              <w:rPr>
                <w:rFonts w:cs="David"/>
              </w:rPr>
              <w:t xml:space="preserve">, all people should have two pockets so they can reach into one or the other, according to their needs. In the right pocket people should carry the words, “For my sake the world was created,” and in the left, “I am earth and ashes.” </w:t>
            </w:r>
          </w:p>
        </w:tc>
      </w:tr>
    </w:tbl>
    <w:p w:rsidR="008914C2" w:rsidRPr="00417A67" w:rsidRDefault="008914C2">
      <w:pPr>
        <w:rPr>
          <w:rFonts w:cs="David"/>
        </w:rPr>
      </w:pPr>
      <w:r w:rsidRPr="00417A67">
        <w:rPr>
          <w:rFonts w:cs="David"/>
        </w:rPr>
        <w:br w:type="page"/>
      </w:r>
    </w:p>
    <w:tbl>
      <w:tblPr>
        <w:tblStyle w:val="TableGrid"/>
        <w:tblW w:w="0" w:type="auto"/>
        <w:tblLook w:val="04A0"/>
      </w:tblPr>
      <w:tblGrid>
        <w:gridCol w:w="703"/>
        <w:gridCol w:w="10205"/>
      </w:tblGrid>
      <w:tr w:rsidR="00310482" w:rsidRPr="00417A67" w:rsidTr="00153E3A">
        <w:tc>
          <w:tcPr>
            <w:tcW w:w="703" w:type="dxa"/>
          </w:tcPr>
          <w:p w:rsidR="00310482" w:rsidRPr="00417A67" w:rsidRDefault="00310482" w:rsidP="009406C5">
            <w:pPr>
              <w:jc w:val="center"/>
              <w:rPr>
                <w:rFonts w:eastAsia="Times New Roman" w:cs="David"/>
                <w:color w:val="000000"/>
              </w:rPr>
            </w:pPr>
            <w:r w:rsidRPr="00417A67">
              <w:rPr>
                <w:rFonts w:eastAsia="Times New Roman" w:cs="David"/>
                <w:color w:val="000000"/>
              </w:rPr>
              <w:lastRenderedPageBreak/>
              <w:t>4</w:t>
            </w:r>
          </w:p>
        </w:tc>
        <w:tc>
          <w:tcPr>
            <w:tcW w:w="10205" w:type="dxa"/>
          </w:tcPr>
          <w:p w:rsidR="008914C2" w:rsidRPr="00417A67" w:rsidRDefault="008914C2" w:rsidP="008914C2">
            <w:pPr>
              <w:autoSpaceDE w:val="0"/>
              <w:autoSpaceDN w:val="0"/>
              <w:bidi/>
              <w:adjustRightInd w:val="0"/>
              <w:rPr>
                <w:rFonts w:cs="David"/>
              </w:rPr>
            </w:pPr>
            <w:r w:rsidRPr="00417A67">
              <w:rPr>
                <w:rFonts w:ascii="Times New Roman" w:hAnsi="Times New Roman" w:cs="Times New Roman" w:hint="cs"/>
                <w:rtl/>
              </w:rPr>
              <w:t>﻿</w:t>
            </w:r>
            <w:r w:rsidRPr="00417A67">
              <w:rPr>
                <w:rFonts w:cs="David" w:hint="eastAsia"/>
                <w:rtl/>
              </w:rPr>
              <w:t>אמר</w:t>
            </w:r>
            <w:r w:rsidRPr="00417A67">
              <w:rPr>
                <w:rFonts w:cs="David"/>
                <w:rtl/>
              </w:rPr>
              <w:t xml:space="preserve"> </w:t>
            </w:r>
            <w:r w:rsidRPr="00417A67">
              <w:rPr>
                <w:rFonts w:cs="David" w:hint="eastAsia"/>
                <w:rtl/>
              </w:rPr>
              <w:t>רבי</w:t>
            </w:r>
            <w:r w:rsidRPr="00417A67">
              <w:rPr>
                <w:rFonts w:cs="David"/>
                <w:rtl/>
              </w:rPr>
              <w:t xml:space="preserve"> </w:t>
            </w:r>
            <w:r w:rsidRPr="00417A67">
              <w:rPr>
                <w:rFonts w:cs="David" w:hint="eastAsia"/>
                <w:rtl/>
              </w:rPr>
              <w:t>חלבו</w:t>
            </w:r>
            <w:r w:rsidRPr="00417A67">
              <w:rPr>
                <w:rFonts w:cs="David"/>
                <w:rtl/>
              </w:rPr>
              <w:t xml:space="preserve"> </w:t>
            </w:r>
            <w:r w:rsidRPr="00417A67">
              <w:rPr>
                <w:rFonts w:cs="David" w:hint="eastAsia"/>
                <w:rtl/>
              </w:rPr>
              <w:t>אמר</w:t>
            </w:r>
            <w:r w:rsidRPr="00417A67">
              <w:rPr>
                <w:rFonts w:cs="David"/>
                <w:rtl/>
              </w:rPr>
              <w:t xml:space="preserve"> </w:t>
            </w:r>
            <w:r w:rsidRPr="00417A67">
              <w:rPr>
                <w:rFonts w:cs="David" w:hint="eastAsia"/>
                <w:rtl/>
              </w:rPr>
              <w:t>רב</w:t>
            </w:r>
            <w:r w:rsidRPr="00417A67">
              <w:rPr>
                <w:rFonts w:cs="David"/>
                <w:rtl/>
              </w:rPr>
              <w:t xml:space="preserve"> </w:t>
            </w:r>
            <w:r w:rsidRPr="00417A67">
              <w:rPr>
                <w:rFonts w:cs="David" w:hint="eastAsia"/>
                <w:rtl/>
              </w:rPr>
              <w:t>הונא</w:t>
            </w:r>
            <w:r w:rsidRPr="00417A67">
              <w:rPr>
                <w:rFonts w:cs="David"/>
                <w:rtl/>
              </w:rPr>
              <w:t xml:space="preserve">: </w:t>
            </w:r>
            <w:r w:rsidRPr="00417A67">
              <w:rPr>
                <w:rFonts w:cs="David" w:hint="eastAsia"/>
                <w:rtl/>
              </w:rPr>
              <w:t>כל</w:t>
            </w:r>
            <w:r w:rsidRPr="00417A67">
              <w:rPr>
                <w:rFonts w:cs="David"/>
                <w:rtl/>
              </w:rPr>
              <w:t xml:space="preserve"> </w:t>
            </w:r>
            <w:r w:rsidRPr="00417A67">
              <w:rPr>
                <w:rFonts w:cs="David" w:hint="eastAsia"/>
                <w:rtl/>
              </w:rPr>
              <w:t>הקובע</w:t>
            </w:r>
            <w:r w:rsidRPr="00417A67">
              <w:rPr>
                <w:rFonts w:cs="David"/>
                <w:rtl/>
              </w:rPr>
              <w:t xml:space="preserve"> </w:t>
            </w:r>
            <w:r w:rsidRPr="00417A67">
              <w:rPr>
                <w:rFonts w:cs="David" w:hint="eastAsia"/>
                <w:rtl/>
              </w:rPr>
              <w:t>מקום</w:t>
            </w:r>
            <w:r w:rsidRPr="00417A67">
              <w:rPr>
                <w:rFonts w:cs="David"/>
                <w:rtl/>
              </w:rPr>
              <w:t xml:space="preserve"> </w:t>
            </w:r>
            <w:r w:rsidRPr="00417A67">
              <w:rPr>
                <w:rFonts w:cs="David" w:hint="eastAsia"/>
                <w:rtl/>
              </w:rPr>
              <w:t>לתפלתו</w:t>
            </w:r>
            <w:r w:rsidRPr="00417A67">
              <w:rPr>
                <w:rFonts w:cs="David"/>
                <w:rtl/>
              </w:rPr>
              <w:t xml:space="preserve"> </w:t>
            </w:r>
            <w:r w:rsidRPr="00417A67">
              <w:rPr>
                <w:rFonts w:cs="David" w:hint="eastAsia"/>
                <w:rtl/>
              </w:rPr>
              <w:t>־</w:t>
            </w:r>
            <w:r w:rsidRPr="00417A67">
              <w:rPr>
                <w:rFonts w:cs="David"/>
                <w:rtl/>
              </w:rPr>
              <w:t xml:space="preserve"> </w:t>
            </w:r>
            <w:r w:rsidRPr="00417A67">
              <w:rPr>
                <w:rFonts w:cs="David" w:hint="eastAsia"/>
                <w:rtl/>
              </w:rPr>
              <w:t>אלהי</w:t>
            </w:r>
            <w:r w:rsidRPr="00417A67">
              <w:rPr>
                <w:rFonts w:cs="David"/>
                <w:rtl/>
              </w:rPr>
              <w:t xml:space="preserve"> </w:t>
            </w:r>
            <w:r w:rsidRPr="00417A67">
              <w:rPr>
                <w:rFonts w:cs="David" w:hint="eastAsia"/>
                <w:rtl/>
              </w:rPr>
              <w:t>אברהם</w:t>
            </w:r>
            <w:r w:rsidRPr="00417A67">
              <w:rPr>
                <w:rFonts w:cs="David"/>
                <w:rtl/>
              </w:rPr>
              <w:t xml:space="preserve"> </w:t>
            </w:r>
            <w:r w:rsidRPr="00417A67">
              <w:rPr>
                <w:rFonts w:cs="David" w:hint="eastAsia"/>
                <w:rtl/>
              </w:rPr>
              <w:t>בעזרו</w:t>
            </w:r>
            <w:r w:rsidRPr="00417A67">
              <w:rPr>
                <w:rFonts w:cs="David"/>
                <w:rtl/>
              </w:rPr>
              <w:t xml:space="preserve">. </w:t>
            </w:r>
            <w:r w:rsidRPr="00417A67">
              <w:rPr>
                <w:rFonts w:cs="David" w:hint="eastAsia"/>
                <w:rtl/>
              </w:rPr>
              <w:t>וכשמת</w:t>
            </w:r>
            <w:r w:rsidRPr="00417A67">
              <w:rPr>
                <w:rFonts w:cs="David"/>
                <w:rtl/>
              </w:rPr>
              <w:t xml:space="preserve"> </w:t>
            </w:r>
            <w:r w:rsidRPr="00417A67">
              <w:rPr>
                <w:rFonts w:cs="David" w:hint="eastAsia"/>
                <w:rtl/>
              </w:rPr>
              <w:t>־</w:t>
            </w:r>
            <w:r w:rsidRPr="00417A67">
              <w:rPr>
                <w:rFonts w:cs="David"/>
                <w:rtl/>
              </w:rPr>
              <w:t xml:space="preserve"> </w:t>
            </w:r>
            <w:r w:rsidRPr="00417A67">
              <w:rPr>
                <w:rFonts w:cs="David" w:hint="eastAsia"/>
                <w:rtl/>
              </w:rPr>
              <w:t>אומרים</w:t>
            </w:r>
            <w:r w:rsidRPr="00417A67">
              <w:rPr>
                <w:rFonts w:cs="David"/>
                <w:rtl/>
              </w:rPr>
              <w:t xml:space="preserve"> </w:t>
            </w:r>
            <w:r w:rsidRPr="00417A67">
              <w:rPr>
                <w:rFonts w:cs="David" w:hint="eastAsia"/>
                <w:rtl/>
              </w:rPr>
              <w:t>לו</w:t>
            </w:r>
            <w:r w:rsidRPr="00417A67">
              <w:rPr>
                <w:rFonts w:cs="David"/>
                <w:rtl/>
              </w:rPr>
              <w:t xml:space="preserve">: </w:t>
            </w:r>
            <w:r w:rsidRPr="00417A67">
              <w:rPr>
                <w:rFonts w:cs="David" w:hint="eastAsia"/>
                <w:rtl/>
              </w:rPr>
              <w:t>אי</w:t>
            </w:r>
            <w:r w:rsidRPr="00417A67">
              <w:rPr>
                <w:rFonts w:cs="David"/>
                <w:rtl/>
              </w:rPr>
              <w:t xml:space="preserve"> </w:t>
            </w:r>
            <w:r w:rsidRPr="00417A67">
              <w:rPr>
                <w:rFonts w:cs="David" w:hint="eastAsia"/>
                <w:rtl/>
              </w:rPr>
              <w:t>עניו</w:t>
            </w:r>
            <w:r w:rsidRPr="00417A67">
              <w:rPr>
                <w:rFonts w:cs="David"/>
              </w:rPr>
              <w:t>,</w:t>
            </w:r>
          </w:p>
          <w:p w:rsidR="00310482" w:rsidRPr="00417A67" w:rsidRDefault="00310482" w:rsidP="00310482">
            <w:pPr>
              <w:autoSpaceDE w:val="0"/>
              <w:autoSpaceDN w:val="0"/>
              <w:adjustRightInd w:val="0"/>
              <w:rPr>
                <w:rFonts w:cs="David"/>
              </w:rPr>
            </w:pPr>
            <w:r w:rsidRPr="00417A67">
              <w:rPr>
                <w:rFonts w:cs="David"/>
              </w:rPr>
              <w:t>Anyone who sets a particular place for himself to pray in the synagogue, the God of Abraham stands in his aid, and when he dies, people say of him, ‘This was a humble person.’”</w:t>
            </w:r>
          </w:p>
          <w:p w:rsidR="00310482" w:rsidRPr="00417A67" w:rsidRDefault="00310482" w:rsidP="00310482">
            <w:pPr>
              <w:pStyle w:val="ListParagraph"/>
              <w:numPr>
                <w:ilvl w:val="0"/>
                <w:numId w:val="7"/>
              </w:numPr>
              <w:autoSpaceDE w:val="0"/>
              <w:autoSpaceDN w:val="0"/>
              <w:adjustRightInd w:val="0"/>
              <w:jc w:val="right"/>
              <w:rPr>
                <w:rFonts w:cs="David"/>
              </w:rPr>
            </w:pPr>
            <w:proofErr w:type="spellStart"/>
            <w:r w:rsidRPr="00417A67">
              <w:rPr>
                <w:rFonts w:cs="David"/>
              </w:rPr>
              <w:t>Brachot</w:t>
            </w:r>
            <w:proofErr w:type="spellEnd"/>
            <w:r w:rsidRPr="00417A67">
              <w:rPr>
                <w:rFonts w:cs="David"/>
              </w:rPr>
              <w:t xml:space="preserve"> 6b</w:t>
            </w:r>
          </w:p>
        </w:tc>
      </w:tr>
      <w:tr w:rsidR="00310482" w:rsidRPr="00417A67" w:rsidTr="00153E3A">
        <w:tc>
          <w:tcPr>
            <w:tcW w:w="703" w:type="dxa"/>
          </w:tcPr>
          <w:p w:rsidR="00310482" w:rsidRPr="00417A67" w:rsidRDefault="00310482" w:rsidP="009406C5">
            <w:pPr>
              <w:jc w:val="center"/>
              <w:rPr>
                <w:rFonts w:eastAsia="Times New Roman" w:cs="David"/>
                <w:color w:val="000000"/>
              </w:rPr>
            </w:pPr>
            <w:r w:rsidRPr="00417A67">
              <w:rPr>
                <w:rFonts w:eastAsia="Times New Roman" w:cs="David"/>
                <w:color w:val="000000"/>
              </w:rPr>
              <w:t>5</w:t>
            </w:r>
          </w:p>
        </w:tc>
        <w:tc>
          <w:tcPr>
            <w:tcW w:w="10205" w:type="dxa"/>
          </w:tcPr>
          <w:p w:rsidR="00310482" w:rsidRPr="00417A67" w:rsidRDefault="005A5CAC" w:rsidP="005A5CAC">
            <w:pPr>
              <w:autoSpaceDE w:val="0"/>
              <w:autoSpaceDN w:val="0"/>
              <w:bidi/>
              <w:adjustRightInd w:val="0"/>
              <w:rPr>
                <w:rFonts w:cs="David"/>
                <w:rtl/>
              </w:rPr>
            </w:pPr>
            <w:r w:rsidRPr="00417A67">
              <w:rPr>
                <w:rFonts w:ascii="Arial" w:hAnsi="Arial" w:cs="Arial" w:hint="cs"/>
                <w:rtl/>
              </w:rPr>
              <w:t>﻿</w:t>
            </w:r>
            <w:r w:rsidRPr="00417A67">
              <w:rPr>
                <w:rFonts w:cs="David" w:hint="eastAsia"/>
                <w:b/>
                <w:bCs/>
                <w:rtl/>
              </w:rPr>
              <w:t>נעשה</w:t>
            </w:r>
            <w:r w:rsidRPr="00417A67">
              <w:rPr>
                <w:rFonts w:cs="David"/>
                <w:b/>
                <w:bCs/>
                <w:rtl/>
              </w:rPr>
              <w:t xml:space="preserve"> </w:t>
            </w:r>
            <w:r w:rsidRPr="00417A67">
              <w:rPr>
                <w:rFonts w:cs="David" w:hint="eastAsia"/>
                <w:b/>
                <w:bCs/>
                <w:rtl/>
              </w:rPr>
              <w:t>אדם</w:t>
            </w:r>
            <w:r w:rsidRPr="00417A67">
              <w:rPr>
                <w:rFonts w:cs="David"/>
                <w:b/>
                <w:bCs/>
                <w:rtl/>
              </w:rPr>
              <w:t>.</w:t>
            </w:r>
            <w:r w:rsidRPr="00417A67">
              <w:rPr>
                <w:rFonts w:cs="David"/>
                <w:rtl/>
              </w:rPr>
              <w:t xml:space="preserve"> </w:t>
            </w:r>
            <w:r w:rsidRPr="00417A67">
              <w:rPr>
                <w:rFonts w:cs="David" w:hint="eastAsia"/>
                <w:rtl/>
              </w:rPr>
              <w:t>אף</w:t>
            </w:r>
            <w:r w:rsidRPr="00417A67">
              <w:rPr>
                <w:rFonts w:cs="David"/>
                <w:rtl/>
              </w:rPr>
              <w:t xml:space="preserve"> </w:t>
            </w:r>
            <w:r w:rsidRPr="00417A67">
              <w:rPr>
                <w:rFonts w:cs="David" w:hint="eastAsia"/>
                <w:rtl/>
              </w:rPr>
              <w:t>על</w:t>
            </w:r>
            <w:r w:rsidRPr="00417A67">
              <w:rPr>
                <w:rFonts w:cs="David"/>
                <w:rtl/>
              </w:rPr>
              <w:t xml:space="preserve"> </w:t>
            </w:r>
            <w:r w:rsidRPr="00417A67">
              <w:rPr>
                <w:rFonts w:cs="David" w:hint="eastAsia"/>
                <w:rtl/>
              </w:rPr>
              <w:t>פי</w:t>
            </w:r>
            <w:r w:rsidRPr="00417A67">
              <w:rPr>
                <w:rFonts w:cs="David"/>
                <w:rtl/>
              </w:rPr>
              <w:t xml:space="preserve"> </w:t>
            </w:r>
            <w:r w:rsidRPr="00417A67">
              <w:rPr>
                <w:rFonts w:cs="David" w:hint="eastAsia"/>
                <w:rtl/>
              </w:rPr>
              <w:t>שלא</w:t>
            </w:r>
            <w:r w:rsidRPr="00417A67">
              <w:rPr>
                <w:rFonts w:cs="David"/>
                <w:rtl/>
              </w:rPr>
              <w:t xml:space="preserve"> </w:t>
            </w:r>
            <w:r w:rsidRPr="00417A67">
              <w:rPr>
                <w:rFonts w:cs="David" w:hint="eastAsia"/>
                <w:rtl/>
              </w:rPr>
              <w:t>סייעוהו</w:t>
            </w:r>
            <w:r w:rsidRPr="00417A67">
              <w:rPr>
                <w:rFonts w:cs="David"/>
                <w:rtl/>
              </w:rPr>
              <w:t xml:space="preserve"> </w:t>
            </w:r>
            <w:r w:rsidRPr="00417A67">
              <w:rPr>
                <w:rFonts w:cs="David" w:hint="eastAsia"/>
                <w:rtl/>
              </w:rPr>
              <w:t>ביצירתו</w:t>
            </w:r>
            <w:r w:rsidRPr="00417A67">
              <w:rPr>
                <w:rFonts w:cs="David"/>
                <w:rtl/>
              </w:rPr>
              <w:t xml:space="preserve">, </w:t>
            </w:r>
            <w:r w:rsidRPr="00417A67">
              <w:rPr>
                <w:rFonts w:cs="David" w:hint="eastAsia"/>
                <w:rtl/>
              </w:rPr>
              <w:t>ויש</w:t>
            </w:r>
            <w:r w:rsidRPr="00417A67">
              <w:rPr>
                <w:rFonts w:cs="David"/>
                <w:rtl/>
              </w:rPr>
              <w:t xml:space="preserve"> </w:t>
            </w:r>
            <w:r w:rsidRPr="00417A67">
              <w:rPr>
                <w:rFonts w:cs="David" w:hint="eastAsia"/>
                <w:rtl/>
              </w:rPr>
              <w:t>מקום</w:t>
            </w:r>
            <w:r w:rsidRPr="00417A67">
              <w:rPr>
                <w:rFonts w:cs="David"/>
                <w:rtl/>
              </w:rPr>
              <w:t xml:space="preserve"> </w:t>
            </w:r>
            <w:r w:rsidRPr="00417A67">
              <w:rPr>
                <w:rFonts w:cs="David" w:hint="eastAsia"/>
                <w:rtl/>
              </w:rPr>
              <w:t>למינים</w:t>
            </w:r>
            <w:r w:rsidRPr="00417A67">
              <w:rPr>
                <w:rFonts w:cs="David"/>
                <w:rtl/>
              </w:rPr>
              <w:t xml:space="preserve"> </w:t>
            </w:r>
            <w:r w:rsidRPr="00417A67">
              <w:rPr>
                <w:rFonts w:cs="David" w:hint="eastAsia"/>
                <w:rtl/>
              </w:rPr>
              <w:t>לרדות</w:t>
            </w:r>
            <w:r w:rsidRPr="00417A67">
              <w:rPr>
                <w:rFonts w:cs="David"/>
                <w:rtl/>
              </w:rPr>
              <w:t xml:space="preserve">, </w:t>
            </w:r>
            <w:r w:rsidRPr="00417A67">
              <w:rPr>
                <w:rFonts w:cs="David" w:hint="eastAsia"/>
                <w:rtl/>
              </w:rPr>
              <w:t>לא</w:t>
            </w:r>
            <w:r w:rsidRPr="00417A67">
              <w:rPr>
                <w:rFonts w:cs="David"/>
                <w:rtl/>
              </w:rPr>
              <w:t xml:space="preserve"> </w:t>
            </w:r>
            <w:r w:rsidRPr="00417A67">
              <w:rPr>
                <w:rFonts w:cs="David" w:hint="eastAsia"/>
                <w:rtl/>
              </w:rPr>
              <w:t>נמנע</w:t>
            </w:r>
            <w:r w:rsidRPr="00417A67">
              <w:rPr>
                <w:rFonts w:cs="David"/>
                <w:rtl/>
              </w:rPr>
              <w:t xml:space="preserve"> </w:t>
            </w:r>
            <w:r w:rsidRPr="00417A67">
              <w:rPr>
                <w:rFonts w:cs="David" w:hint="eastAsia"/>
                <w:rtl/>
              </w:rPr>
              <w:t>הכתוב</w:t>
            </w:r>
            <w:r w:rsidRPr="00417A67">
              <w:rPr>
                <w:rFonts w:cs="David"/>
                <w:rtl/>
              </w:rPr>
              <w:t xml:space="preserve"> </w:t>
            </w:r>
            <w:r w:rsidRPr="00417A67">
              <w:rPr>
                <w:rFonts w:cs="David" w:hint="eastAsia"/>
                <w:rtl/>
              </w:rPr>
              <w:t>מללמד</w:t>
            </w:r>
            <w:r w:rsidRPr="00417A67">
              <w:rPr>
                <w:rFonts w:cs="David"/>
                <w:rtl/>
              </w:rPr>
              <w:t xml:space="preserve"> </w:t>
            </w:r>
            <w:r w:rsidRPr="00417A67">
              <w:rPr>
                <w:rFonts w:cs="David" w:hint="eastAsia"/>
                <w:rtl/>
              </w:rPr>
              <w:t>דרך</w:t>
            </w:r>
            <w:r w:rsidRPr="00417A67">
              <w:rPr>
                <w:rFonts w:cs="David"/>
                <w:rtl/>
              </w:rPr>
              <w:t xml:space="preserve"> </w:t>
            </w:r>
            <w:r w:rsidRPr="00417A67">
              <w:rPr>
                <w:rFonts w:cs="David" w:hint="eastAsia"/>
                <w:rtl/>
              </w:rPr>
              <w:t>ארץ</w:t>
            </w:r>
            <w:r w:rsidRPr="00417A67">
              <w:rPr>
                <w:rFonts w:cs="David"/>
                <w:rtl/>
              </w:rPr>
              <w:t xml:space="preserve"> </w:t>
            </w:r>
            <w:r w:rsidRPr="00417A67">
              <w:rPr>
                <w:rFonts w:cs="David" w:hint="eastAsia"/>
                <w:rtl/>
              </w:rPr>
              <w:t>ומדת</w:t>
            </w:r>
            <w:r w:rsidRPr="00417A67">
              <w:rPr>
                <w:rFonts w:cs="David"/>
                <w:rtl/>
              </w:rPr>
              <w:t xml:space="preserve"> </w:t>
            </w:r>
            <w:r w:rsidRPr="00417A67">
              <w:rPr>
                <w:rFonts w:cs="David" w:hint="eastAsia"/>
                <w:rtl/>
              </w:rPr>
              <w:t>ענוה</w:t>
            </w:r>
            <w:r w:rsidRPr="00417A67">
              <w:rPr>
                <w:rFonts w:cs="David"/>
                <w:rtl/>
              </w:rPr>
              <w:t xml:space="preserve">, </w:t>
            </w:r>
            <w:r w:rsidRPr="00417A67">
              <w:rPr>
                <w:rFonts w:cs="David" w:hint="eastAsia"/>
                <w:rtl/>
              </w:rPr>
              <w:t>שיהא</w:t>
            </w:r>
            <w:r w:rsidRPr="00417A67">
              <w:rPr>
                <w:rFonts w:cs="David"/>
                <w:rtl/>
              </w:rPr>
              <w:t xml:space="preserve"> </w:t>
            </w:r>
            <w:r w:rsidRPr="00417A67">
              <w:rPr>
                <w:rFonts w:cs="David" w:hint="eastAsia"/>
                <w:rtl/>
              </w:rPr>
              <w:t>הגדול</w:t>
            </w:r>
            <w:r w:rsidRPr="00417A67">
              <w:rPr>
                <w:rFonts w:cs="David"/>
                <w:rtl/>
              </w:rPr>
              <w:t xml:space="preserve"> </w:t>
            </w:r>
            <w:r w:rsidRPr="00417A67">
              <w:rPr>
                <w:rFonts w:cs="David" w:hint="eastAsia"/>
                <w:rtl/>
              </w:rPr>
              <w:t>נמלך</w:t>
            </w:r>
            <w:r w:rsidRPr="00417A67">
              <w:rPr>
                <w:rFonts w:cs="David"/>
                <w:rtl/>
              </w:rPr>
              <w:t xml:space="preserve"> </w:t>
            </w:r>
            <w:r w:rsidRPr="00417A67">
              <w:rPr>
                <w:rFonts w:cs="David" w:hint="eastAsia"/>
                <w:rtl/>
              </w:rPr>
              <w:t>ונוטל</w:t>
            </w:r>
            <w:r w:rsidRPr="00417A67">
              <w:rPr>
                <w:rFonts w:cs="David"/>
                <w:rtl/>
              </w:rPr>
              <w:t xml:space="preserve"> </w:t>
            </w:r>
            <w:r w:rsidRPr="00417A67">
              <w:rPr>
                <w:rFonts w:cs="David" w:hint="eastAsia"/>
                <w:rtl/>
              </w:rPr>
              <w:t>רשות</w:t>
            </w:r>
            <w:r w:rsidRPr="00417A67">
              <w:rPr>
                <w:rFonts w:cs="David"/>
                <w:rtl/>
              </w:rPr>
              <w:t xml:space="preserve"> </w:t>
            </w:r>
            <w:r w:rsidRPr="00417A67">
              <w:rPr>
                <w:rFonts w:cs="David" w:hint="eastAsia"/>
                <w:rtl/>
              </w:rPr>
              <w:t>מן</w:t>
            </w:r>
            <w:r w:rsidRPr="00417A67">
              <w:rPr>
                <w:rFonts w:cs="David"/>
                <w:rtl/>
              </w:rPr>
              <w:t xml:space="preserve"> </w:t>
            </w:r>
            <w:r w:rsidRPr="00417A67">
              <w:rPr>
                <w:rFonts w:cs="David" w:hint="eastAsia"/>
                <w:rtl/>
              </w:rPr>
              <w:t>הקטן</w:t>
            </w:r>
            <w:r w:rsidRPr="00417A67">
              <w:rPr>
                <w:rFonts w:cs="David"/>
              </w:rPr>
              <w:t xml:space="preserve">, </w:t>
            </w:r>
            <w:r w:rsidRPr="00417A67">
              <w:rPr>
                <w:rFonts w:cs="David" w:hint="cs"/>
                <w:rtl/>
              </w:rPr>
              <w:t xml:space="preserve"> </w:t>
            </w:r>
            <w:r w:rsidRPr="00417A67">
              <w:rPr>
                <w:rFonts w:ascii="Arial" w:hAnsi="Arial" w:cs="Arial" w:hint="cs"/>
                <w:rtl/>
              </w:rPr>
              <w:t>﻿</w:t>
            </w:r>
            <w:r w:rsidRPr="00417A67">
              <w:rPr>
                <w:rFonts w:cs="David" w:hint="eastAsia"/>
                <w:rtl/>
              </w:rPr>
              <w:t>ואם</w:t>
            </w:r>
            <w:r w:rsidRPr="00417A67">
              <w:rPr>
                <w:rFonts w:cs="David"/>
                <w:rtl/>
              </w:rPr>
              <w:t xml:space="preserve"> </w:t>
            </w:r>
            <w:r w:rsidRPr="00417A67">
              <w:rPr>
                <w:rFonts w:cs="David" w:hint="eastAsia"/>
                <w:rtl/>
              </w:rPr>
              <w:t>כתב</w:t>
            </w:r>
            <w:r w:rsidRPr="00417A67">
              <w:rPr>
                <w:rFonts w:cs="David"/>
                <w:rtl/>
              </w:rPr>
              <w:t xml:space="preserve"> </w:t>
            </w:r>
            <w:r w:rsidRPr="00417A67">
              <w:rPr>
                <w:rFonts w:cs="David" w:hint="eastAsia"/>
                <w:rtl/>
              </w:rPr>
              <w:t>אעשה</w:t>
            </w:r>
            <w:r w:rsidRPr="00417A67">
              <w:rPr>
                <w:rFonts w:cs="David"/>
                <w:rtl/>
              </w:rPr>
              <w:t xml:space="preserve"> </w:t>
            </w:r>
            <w:r w:rsidRPr="00417A67">
              <w:rPr>
                <w:rFonts w:cs="David" w:hint="eastAsia"/>
                <w:rtl/>
              </w:rPr>
              <w:t>אדם</w:t>
            </w:r>
            <w:r w:rsidRPr="00417A67">
              <w:rPr>
                <w:rFonts w:cs="David"/>
                <w:rtl/>
              </w:rPr>
              <w:t xml:space="preserve">, </w:t>
            </w:r>
            <w:r w:rsidRPr="00417A67">
              <w:rPr>
                <w:rFonts w:cs="David" w:hint="eastAsia"/>
                <w:rtl/>
              </w:rPr>
              <w:t>לא</w:t>
            </w:r>
            <w:r w:rsidRPr="00417A67">
              <w:rPr>
                <w:rFonts w:cs="David"/>
                <w:rtl/>
              </w:rPr>
              <w:t xml:space="preserve"> </w:t>
            </w:r>
            <w:r w:rsidRPr="00417A67">
              <w:rPr>
                <w:rFonts w:cs="David" w:hint="eastAsia"/>
                <w:rtl/>
              </w:rPr>
              <w:t>למדנו</w:t>
            </w:r>
            <w:r w:rsidRPr="00417A67">
              <w:rPr>
                <w:rFonts w:cs="David"/>
                <w:rtl/>
              </w:rPr>
              <w:t xml:space="preserve"> </w:t>
            </w:r>
            <w:r w:rsidRPr="00417A67">
              <w:rPr>
                <w:rFonts w:cs="David" w:hint="eastAsia"/>
                <w:rtl/>
              </w:rPr>
              <w:t>שהיה</w:t>
            </w:r>
            <w:r w:rsidRPr="00417A67">
              <w:rPr>
                <w:rFonts w:cs="David"/>
                <w:rtl/>
              </w:rPr>
              <w:t xml:space="preserve"> </w:t>
            </w:r>
            <w:r w:rsidRPr="00417A67">
              <w:rPr>
                <w:rFonts w:cs="David" w:hint="eastAsia"/>
                <w:rtl/>
              </w:rPr>
              <w:t>מדבר</w:t>
            </w:r>
            <w:r w:rsidRPr="00417A67">
              <w:rPr>
                <w:rFonts w:cs="David"/>
                <w:rtl/>
              </w:rPr>
              <w:t xml:space="preserve"> </w:t>
            </w:r>
            <w:r w:rsidRPr="00417A67">
              <w:rPr>
                <w:rFonts w:cs="David" w:hint="eastAsia"/>
                <w:rtl/>
              </w:rPr>
              <w:t>עם</w:t>
            </w:r>
            <w:r w:rsidRPr="00417A67">
              <w:rPr>
                <w:rFonts w:cs="David"/>
                <w:rtl/>
              </w:rPr>
              <w:t xml:space="preserve"> </w:t>
            </w:r>
            <w:r w:rsidRPr="00417A67">
              <w:rPr>
                <w:rFonts w:cs="David" w:hint="eastAsia"/>
                <w:rtl/>
              </w:rPr>
              <w:t>בית</w:t>
            </w:r>
            <w:r w:rsidRPr="00417A67">
              <w:rPr>
                <w:rFonts w:cs="David"/>
                <w:rtl/>
              </w:rPr>
              <w:t xml:space="preserve"> </w:t>
            </w:r>
            <w:r w:rsidRPr="00417A67">
              <w:rPr>
                <w:rFonts w:cs="David" w:hint="eastAsia"/>
                <w:rtl/>
              </w:rPr>
              <w:t>דינו</w:t>
            </w:r>
            <w:r w:rsidRPr="00417A67">
              <w:rPr>
                <w:rFonts w:cs="David"/>
                <w:rtl/>
              </w:rPr>
              <w:t xml:space="preserve">, </w:t>
            </w:r>
            <w:r w:rsidRPr="00417A67">
              <w:rPr>
                <w:rFonts w:cs="David" w:hint="eastAsia"/>
                <w:rtl/>
              </w:rPr>
              <w:t>אלא</w:t>
            </w:r>
            <w:r w:rsidRPr="00417A67">
              <w:rPr>
                <w:rFonts w:cs="David"/>
                <w:rtl/>
              </w:rPr>
              <w:t xml:space="preserve"> </w:t>
            </w:r>
            <w:r w:rsidRPr="00417A67">
              <w:rPr>
                <w:rFonts w:cs="David" w:hint="eastAsia"/>
                <w:rtl/>
              </w:rPr>
              <w:t>עם</w:t>
            </w:r>
            <w:r w:rsidRPr="00417A67">
              <w:rPr>
                <w:rFonts w:cs="David"/>
                <w:rtl/>
              </w:rPr>
              <w:t xml:space="preserve"> </w:t>
            </w:r>
            <w:r w:rsidRPr="00417A67">
              <w:rPr>
                <w:rFonts w:cs="David" w:hint="eastAsia"/>
                <w:rtl/>
              </w:rPr>
              <w:t>עצמו</w:t>
            </w:r>
            <w:r w:rsidRPr="00417A67">
              <w:rPr>
                <w:rFonts w:cs="David"/>
                <w:rtl/>
              </w:rPr>
              <w:t xml:space="preserve">, </w:t>
            </w:r>
            <w:r w:rsidRPr="00417A67">
              <w:rPr>
                <w:rFonts w:cs="David" w:hint="eastAsia"/>
                <w:rtl/>
              </w:rPr>
              <w:t>ותשובתו</w:t>
            </w:r>
            <w:r w:rsidRPr="00417A67">
              <w:rPr>
                <w:rFonts w:cs="David"/>
                <w:rtl/>
              </w:rPr>
              <w:t xml:space="preserve"> </w:t>
            </w:r>
            <w:r w:rsidRPr="00417A67">
              <w:rPr>
                <w:rFonts w:cs="David" w:hint="eastAsia"/>
                <w:rtl/>
              </w:rPr>
              <w:t>ב</w:t>
            </w:r>
            <w:r w:rsidRPr="00417A67">
              <w:rPr>
                <w:rFonts w:cs="David"/>
                <w:rtl/>
              </w:rPr>
              <w:t xml:space="preserve"> </w:t>
            </w:r>
            <w:r w:rsidRPr="00417A67">
              <w:rPr>
                <w:rFonts w:cs="David" w:hint="eastAsia"/>
                <w:rtl/>
              </w:rPr>
              <w:t>כתובה</w:t>
            </w:r>
            <w:r w:rsidRPr="00417A67">
              <w:rPr>
                <w:rFonts w:cs="David"/>
                <w:rtl/>
              </w:rPr>
              <w:t xml:space="preserve"> </w:t>
            </w:r>
            <w:r w:rsidRPr="00417A67">
              <w:rPr>
                <w:rFonts w:cs="David" w:hint="eastAsia"/>
                <w:rtl/>
              </w:rPr>
              <w:t>בצדו</w:t>
            </w:r>
            <w:r w:rsidRPr="00417A67">
              <w:rPr>
                <w:rFonts w:cs="David"/>
                <w:rtl/>
              </w:rPr>
              <w:t xml:space="preserve">, </w:t>
            </w:r>
            <w:r w:rsidRPr="00417A67">
              <w:rPr>
                <w:rFonts w:cs="David" w:hint="eastAsia"/>
                <w:rtl/>
              </w:rPr>
              <w:t>ויברא</w:t>
            </w:r>
            <w:r w:rsidRPr="00417A67">
              <w:rPr>
                <w:rFonts w:cs="David"/>
                <w:rtl/>
              </w:rPr>
              <w:t xml:space="preserve"> </w:t>
            </w:r>
            <w:r w:rsidRPr="00417A67">
              <w:rPr>
                <w:rFonts w:cs="David" w:hint="eastAsia"/>
                <w:rtl/>
              </w:rPr>
              <w:t>את</w:t>
            </w:r>
            <w:r w:rsidRPr="00417A67">
              <w:rPr>
                <w:rFonts w:cs="David"/>
                <w:rtl/>
              </w:rPr>
              <w:t xml:space="preserve"> </w:t>
            </w:r>
            <w:r w:rsidRPr="00417A67">
              <w:rPr>
                <w:rFonts w:cs="David" w:hint="eastAsia"/>
                <w:rtl/>
              </w:rPr>
              <w:t>האדם</w:t>
            </w:r>
            <w:r w:rsidRPr="00417A67">
              <w:rPr>
                <w:rFonts w:cs="David"/>
                <w:rtl/>
              </w:rPr>
              <w:t xml:space="preserve">, </w:t>
            </w:r>
            <w:r w:rsidRPr="00417A67">
              <w:rPr>
                <w:rFonts w:cs="David" w:hint="eastAsia"/>
                <w:rtl/>
              </w:rPr>
              <w:t>ולא</w:t>
            </w:r>
            <w:r w:rsidRPr="00417A67">
              <w:rPr>
                <w:rFonts w:cs="David"/>
                <w:rtl/>
              </w:rPr>
              <w:t xml:space="preserve"> </w:t>
            </w:r>
            <w:r w:rsidRPr="00417A67">
              <w:rPr>
                <w:rFonts w:cs="David" w:hint="eastAsia"/>
                <w:rtl/>
              </w:rPr>
              <w:t>כתיב</w:t>
            </w:r>
            <w:r w:rsidRPr="00417A67">
              <w:rPr>
                <w:rFonts w:cs="David"/>
                <w:rtl/>
              </w:rPr>
              <w:t xml:space="preserve"> </w:t>
            </w:r>
            <w:r w:rsidRPr="00417A67">
              <w:rPr>
                <w:rFonts w:cs="David" w:hint="eastAsia"/>
                <w:rtl/>
              </w:rPr>
              <w:t>ויבראו</w:t>
            </w:r>
          </w:p>
          <w:p w:rsidR="005A5CAC" w:rsidRPr="00417A67" w:rsidRDefault="005A5CAC" w:rsidP="00745F36">
            <w:pPr>
              <w:autoSpaceDE w:val="0"/>
              <w:autoSpaceDN w:val="0"/>
              <w:adjustRightInd w:val="0"/>
              <w:rPr>
                <w:rFonts w:cs="David"/>
              </w:rPr>
            </w:pPr>
            <w:r w:rsidRPr="00417A67">
              <w:rPr>
                <w:rFonts w:cs="David"/>
                <w:b/>
                <w:bCs/>
              </w:rPr>
              <w:t>Let us make man.</w:t>
            </w:r>
            <w:r w:rsidR="00310482" w:rsidRPr="00417A67">
              <w:rPr>
                <w:rFonts w:cs="David"/>
              </w:rPr>
              <w:t xml:space="preserve"> </w:t>
            </w:r>
            <w:r w:rsidRPr="00417A67">
              <w:rPr>
                <w:rFonts w:cs="David"/>
              </w:rPr>
              <w:t xml:space="preserve">Even though they [the angels] did not help in his creation.  And there is here a place for heretics to </w:t>
            </w:r>
            <w:r w:rsidR="00745F36" w:rsidRPr="00417A67">
              <w:rPr>
                <w:rFonts w:cs="David"/>
              </w:rPr>
              <w:t xml:space="preserve">claim supremacy.  The verse did not refrain from teaching proper conduct and the trait of humility that the greater one should consult and take permission from the lesser one.  And if it had written, “I shall make man.” We would not have learned that He was speaking with His court rather with Himself.  The rebuttal to the heretics – it wrote next to it, “And He created man,” it did not write, “and </w:t>
            </w:r>
            <w:r w:rsidR="00745F36" w:rsidRPr="00417A67">
              <w:rPr>
                <w:rFonts w:cs="David"/>
                <w:i/>
                <w:iCs/>
              </w:rPr>
              <w:t xml:space="preserve">they </w:t>
            </w:r>
            <w:r w:rsidR="00745F36" w:rsidRPr="00417A67">
              <w:rPr>
                <w:rFonts w:cs="David"/>
              </w:rPr>
              <w:t>created.”</w:t>
            </w:r>
            <w:r w:rsidRPr="00417A67">
              <w:rPr>
                <w:rFonts w:cs="David"/>
              </w:rPr>
              <w:t xml:space="preserve"> </w:t>
            </w:r>
          </w:p>
          <w:p w:rsidR="005A5CAC" w:rsidRPr="00417A67" w:rsidRDefault="005A5CAC" w:rsidP="005A5CAC">
            <w:pPr>
              <w:pStyle w:val="ListParagraph"/>
              <w:numPr>
                <w:ilvl w:val="0"/>
                <w:numId w:val="7"/>
              </w:numPr>
              <w:autoSpaceDE w:val="0"/>
              <w:autoSpaceDN w:val="0"/>
              <w:adjustRightInd w:val="0"/>
              <w:jc w:val="right"/>
              <w:rPr>
                <w:rFonts w:cs="David"/>
              </w:rPr>
            </w:pPr>
            <w:proofErr w:type="spellStart"/>
            <w:r w:rsidRPr="00417A67">
              <w:rPr>
                <w:rFonts w:cs="David"/>
              </w:rPr>
              <w:t>Rashi</w:t>
            </w:r>
            <w:proofErr w:type="spellEnd"/>
            <w:r w:rsidRPr="00417A67">
              <w:rPr>
                <w:rFonts w:cs="David"/>
              </w:rPr>
              <w:t xml:space="preserve"> on Genesis 1:26</w:t>
            </w:r>
          </w:p>
        </w:tc>
      </w:tr>
      <w:tr w:rsidR="00310482" w:rsidRPr="00417A67" w:rsidTr="00153E3A">
        <w:tc>
          <w:tcPr>
            <w:tcW w:w="703" w:type="dxa"/>
          </w:tcPr>
          <w:p w:rsidR="00310482" w:rsidRPr="00417A67" w:rsidRDefault="00310482" w:rsidP="009406C5">
            <w:pPr>
              <w:jc w:val="center"/>
              <w:rPr>
                <w:rFonts w:eastAsia="Times New Roman" w:cs="David"/>
                <w:color w:val="000000"/>
              </w:rPr>
            </w:pPr>
            <w:r w:rsidRPr="00417A67">
              <w:rPr>
                <w:rFonts w:eastAsia="Times New Roman" w:cs="David"/>
                <w:color w:val="000000"/>
              </w:rPr>
              <w:t>6</w:t>
            </w:r>
          </w:p>
        </w:tc>
        <w:tc>
          <w:tcPr>
            <w:tcW w:w="10205" w:type="dxa"/>
          </w:tcPr>
          <w:p w:rsidR="00745F36" w:rsidRPr="00417A67" w:rsidRDefault="00745F36" w:rsidP="00745F36">
            <w:pPr>
              <w:autoSpaceDE w:val="0"/>
              <w:autoSpaceDN w:val="0"/>
              <w:bidi/>
              <w:adjustRightInd w:val="0"/>
              <w:rPr>
                <w:rFonts w:ascii="DavidD" w:eastAsiaTheme="minorHAnsi" w:hAnsi="DavidD" w:cs="David"/>
              </w:rPr>
            </w:pPr>
            <w:r w:rsidRPr="00417A67">
              <w:rPr>
                <w:rFonts w:ascii="DavidD" w:eastAsiaTheme="minorHAnsi" w:hAnsi="DavidD" w:cs="David"/>
              </w:rPr>
              <w:t></w:t>
            </w:r>
            <w:r w:rsidRPr="00417A67">
              <w:rPr>
                <w:rFonts w:ascii="DavidD" w:eastAsiaTheme="minorHAnsi" w:hAnsi="DavidD" w:cs="David"/>
              </w:rPr>
              <w:t></w:t>
            </w:r>
            <w:r w:rsidRPr="00417A67">
              <w:rPr>
                <w:rFonts w:ascii="DavidD" w:eastAsiaTheme="minorHAnsi" w:hAnsi="DavidD" w:cs="David"/>
              </w:rPr>
              <w:t></w:t>
            </w:r>
            <w:r w:rsidRPr="00417A67">
              <w:rPr>
                <w:rFonts w:ascii="DavidD" w:eastAsiaTheme="minorHAnsi" w:hAnsi="DavidD" w:cs="David"/>
              </w:rPr>
              <w:t></w:t>
            </w:r>
            <w:r w:rsidRPr="00417A67">
              <w:rPr>
                <w:rFonts w:ascii="DavidD" w:eastAsiaTheme="minorHAnsi" w:hAnsi="DavidD" w:cs="David"/>
              </w:rPr>
              <w:t></w:t>
            </w:r>
            <w:r w:rsidRPr="00417A67">
              <w:rPr>
                <w:rFonts w:ascii="DavidD" w:eastAsiaTheme="minorHAnsi" w:hAnsi="DavidD" w:cs="David"/>
              </w:rPr>
              <w:t></w:t>
            </w:r>
            <w:r w:rsidRPr="00417A67">
              <w:rPr>
                <w:rFonts w:ascii="DavidD" w:eastAsiaTheme="minorHAnsi" w:hAnsi="DavidD" w:cs="David"/>
              </w:rPr>
              <w:t></w:t>
            </w:r>
            <w:r w:rsidRPr="00417A67">
              <w:rPr>
                <w:rFonts w:ascii="DavidD" w:eastAsiaTheme="minorHAnsi" w:hAnsi="DavidD" w:cs="David"/>
              </w:rPr>
              <w:t></w:t>
            </w:r>
            <w:r w:rsidRPr="00417A67">
              <w:rPr>
                <w:rFonts w:ascii="DavidD" w:eastAsiaTheme="minorHAnsi" w:hAnsi="DavidD" w:cs="David"/>
              </w:rPr>
              <w:t></w:t>
            </w:r>
            <w:r w:rsidRPr="00417A67">
              <w:rPr>
                <w:rFonts w:ascii="DavidD" w:eastAsiaTheme="minorHAnsi" w:hAnsi="DavidD" w:cs="David"/>
              </w:rPr>
              <w:t></w:t>
            </w:r>
            <w:r w:rsidRPr="00417A67">
              <w:rPr>
                <w:rFonts w:ascii="DavidD" w:eastAsiaTheme="minorHAnsi" w:hAnsi="DavidD" w:cs="David"/>
              </w:rPr>
              <w:t></w:t>
            </w:r>
            <w:r w:rsidRPr="00417A67">
              <w:rPr>
                <w:rFonts w:ascii="DavidD" w:eastAsiaTheme="minorHAnsi" w:hAnsi="DavidD" w:cs="David"/>
              </w:rPr>
              <w:t></w:t>
            </w:r>
            <w:r w:rsidRPr="00417A67">
              <w:rPr>
                <w:rFonts w:ascii="DavidD" w:eastAsiaTheme="minorHAnsi" w:hAnsi="DavidD" w:cs="David"/>
              </w:rPr>
              <w:t></w:t>
            </w:r>
            <w:r w:rsidRPr="00417A67">
              <w:rPr>
                <w:rFonts w:ascii="DavidD" w:eastAsiaTheme="minorHAnsi" w:hAnsi="DavidD" w:cs="David"/>
              </w:rPr>
              <w:t></w:t>
            </w:r>
            <w:r w:rsidRPr="00417A67">
              <w:rPr>
                <w:rFonts w:ascii="DavidD" w:eastAsiaTheme="minorHAnsi" w:hAnsi="DavidD" w:cs="David"/>
              </w:rPr>
              <w:t></w:t>
            </w:r>
            <w:r w:rsidRPr="00417A67">
              <w:rPr>
                <w:rFonts w:ascii="DavidD" w:eastAsiaTheme="minorHAnsi" w:hAnsi="DavidD" w:cs="David"/>
              </w:rPr>
              <w:t></w:t>
            </w:r>
            <w:r w:rsidRPr="00417A67">
              <w:rPr>
                <w:rFonts w:ascii="DavidD" w:eastAsiaTheme="minorHAnsi" w:hAnsi="DavidD" w:cs="David"/>
              </w:rPr>
              <w:t></w:t>
            </w:r>
            <w:r w:rsidRPr="00417A67">
              <w:rPr>
                <w:rFonts w:ascii="DavidD" w:eastAsiaTheme="minorHAnsi" w:hAnsi="DavidD" w:cs="David"/>
              </w:rPr>
              <w:t></w:t>
            </w:r>
            <w:r w:rsidRPr="00417A67">
              <w:rPr>
                <w:rFonts w:ascii="DavidD" w:eastAsiaTheme="minorHAnsi" w:hAnsi="DavidD" w:cs="David"/>
              </w:rPr>
              <w:t></w:t>
            </w:r>
            <w:r w:rsidRPr="00417A67">
              <w:rPr>
                <w:rFonts w:ascii="DavidD" w:eastAsiaTheme="minorHAnsi" w:hAnsi="DavidD" w:cs="David"/>
              </w:rPr>
              <w:t></w:t>
            </w:r>
            <w:r w:rsidRPr="00417A67">
              <w:rPr>
                <w:rFonts w:ascii="DavidD" w:eastAsiaTheme="minorHAnsi" w:hAnsi="DavidD" w:cs="David"/>
              </w:rPr>
              <w:t></w:t>
            </w:r>
            <w:r w:rsidRPr="00417A67">
              <w:rPr>
                <w:rFonts w:ascii="DavidD" w:eastAsiaTheme="minorHAnsi" w:hAnsi="DavidD" w:cs="David"/>
              </w:rPr>
              <w:t></w:t>
            </w:r>
            <w:r w:rsidRPr="00417A67">
              <w:rPr>
                <w:rFonts w:ascii="DavidD" w:eastAsiaTheme="minorHAnsi" w:hAnsi="DavidD" w:cs="David"/>
              </w:rPr>
              <w:t></w:t>
            </w:r>
            <w:r w:rsidRPr="00417A67">
              <w:rPr>
                <w:rFonts w:ascii="DavidD" w:eastAsiaTheme="minorHAnsi" w:hAnsi="DavidD" w:cs="David"/>
              </w:rPr>
              <w:t></w:t>
            </w:r>
            <w:r w:rsidRPr="00417A67">
              <w:rPr>
                <w:rFonts w:ascii="DavidD" w:eastAsiaTheme="minorHAnsi" w:hAnsi="DavidD" w:cs="David"/>
              </w:rPr>
              <w:t></w:t>
            </w:r>
            <w:r w:rsidRPr="00417A67">
              <w:rPr>
                <w:rFonts w:ascii="DavidD" w:eastAsiaTheme="minorHAnsi" w:hAnsi="DavidD" w:cs="David"/>
              </w:rPr>
              <w:t></w:t>
            </w:r>
            <w:r w:rsidRPr="00417A67">
              <w:rPr>
                <w:rFonts w:ascii="DavidD" w:eastAsiaTheme="minorHAnsi" w:hAnsi="DavidD" w:cs="David"/>
              </w:rPr>
              <w:t></w:t>
            </w:r>
            <w:r w:rsidRPr="00417A67">
              <w:rPr>
                <w:rFonts w:ascii="DavidD" w:eastAsiaTheme="minorHAnsi" w:hAnsi="DavidD" w:cs="David"/>
              </w:rPr>
              <w:t></w:t>
            </w:r>
            <w:r w:rsidRPr="00417A67">
              <w:rPr>
                <w:rFonts w:ascii="DavidD" w:eastAsiaTheme="minorHAnsi" w:hAnsi="DavidD" w:cs="David"/>
              </w:rPr>
              <w:t></w:t>
            </w:r>
            <w:r w:rsidRPr="00417A67">
              <w:rPr>
                <w:rFonts w:ascii="DavidD" w:eastAsiaTheme="minorHAnsi" w:hAnsi="DavidD" w:cs="David"/>
              </w:rPr>
              <w:t></w:t>
            </w:r>
            <w:r w:rsidRPr="00417A67">
              <w:rPr>
                <w:rFonts w:ascii="DavidD" w:eastAsiaTheme="minorHAnsi" w:hAnsi="DavidD" w:cs="David"/>
              </w:rPr>
              <w:t></w:t>
            </w:r>
            <w:r w:rsidRPr="00417A67">
              <w:rPr>
                <w:rFonts w:ascii="DavidD" w:eastAsiaTheme="minorHAnsi" w:hAnsi="DavidD" w:cs="David"/>
              </w:rPr>
              <w:t></w:t>
            </w:r>
            <w:r w:rsidRPr="00417A67">
              <w:rPr>
                <w:rFonts w:ascii="DavidD" w:eastAsiaTheme="minorHAnsi" w:hAnsi="DavidD" w:cs="David"/>
              </w:rPr>
              <w:t></w:t>
            </w:r>
            <w:r w:rsidRPr="00417A67">
              <w:rPr>
                <w:rFonts w:ascii="DavidD" w:eastAsiaTheme="minorHAnsi" w:hAnsi="DavidD" w:cs="David"/>
              </w:rPr>
              <w:t></w:t>
            </w:r>
            <w:r w:rsidRPr="00417A67">
              <w:rPr>
                <w:rFonts w:ascii="DavidD" w:eastAsiaTheme="minorHAnsi" w:hAnsi="DavidD" w:cs="David"/>
              </w:rPr>
              <w:t></w:t>
            </w:r>
            <w:r w:rsidRPr="00417A67">
              <w:rPr>
                <w:rFonts w:ascii="DavidD" w:eastAsiaTheme="minorHAnsi" w:hAnsi="DavidD" w:cs="David"/>
              </w:rPr>
              <w:t></w:t>
            </w:r>
            <w:r w:rsidRPr="00417A67">
              <w:rPr>
                <w:rFonts w:ascii="DavidD" w:eastAsiaTheme="minorHAnsi" w:hAnsi="DavidD" w:cs="David"/>
              </w:rPr>
              <w:t></w:t>
            </w:r>
            <w:r w:rsidRPr="00417A67">
              <w:rPr>
                <w:rFonts w:ascii="DavidD" w:eastAsiaTheme="minorHAnsi" w:hAnsi="DavidD" w:cs="David"/>
              </w:rPr>
              <w:t></w:t>
            </w:r>
            <w:r w:rsidRPr="00417A67">
              <w:rPr>
                <w:rFonts w:ascii="DavidD" w:eastAsiaTheme="minorHAnsi" w:hAnsi="DavidD" w:cs="David"/>
              </w:rPr>
              <w:t></w:t>
            </w:r>
            <w:r w:rsidRPr="00417A67">
              <w:rPr>
                <w:rFonts w:ascii="DavidD" w:eastAsiaTheme="minorHAnsi" w:hAnsi="DavidD" w:cs="David"/>
              </w:rPr>
              <w:t></w:t>
            </w:r>
            <w:r w:rsidRPr="00417A67">
              <w:rPr>
                <w:rFonts w:ascii="DavidD" w:eastAsiaTheme="minorHAnsi" w:hAnsi="DavidD" w:cs="David"/>
              </w:rPr>
              <w:t></w:t>
            </w:r>
          </w:p>
          <w:p w:rsidR="00310482" w:rsidRPr="00417A67" w:rsidRDefault="009406C5" w:rsidP="009406C5">
            <w:pPr>
              <w:autoSpaceDE w:val="0"/>
              <w:autoSpaceDN w:val="0"/>
              <w:adjustRightInd w:val="0"/>
              <w:rPr>
                <w:rFonts w:ascii="LegacySanITC-Book" w:cs="David"/>
              </w:rPr>
            </w:pPr>
            <w:r w:rsidRPr="00417A67">
              <w:rPr>
                <w:rFonts w:ascii="LegacySanITC-Book" w:cs="David"/>
              </w:rPr>
              <w:t>“</w:t>
            </w:r>
            <w:proofErr w:type="spellStart"/>
            <w:r w:rsidRPr="00417A67">
              <w:rPr>
                <w:rFonts w:ascii="LegacySanITC-Book" w:cs="David"/>
              </w:rPr>
              <w:t>Rava</w:t>
            </w:r>
            <w:proofErr w:type="spellEnd"/>
            <w:r w:rsidRPr="00417A67">
              <w:rPr>
                <w:rFonts w:ascii="LegacySanITC-Book" w:cs="David"/>
              </w:rPr>
              <w:t xml:space="preserve"> [a disciple of the sages] said: </w:t>
            </w:r>
            <w:r w:rsidRPr="00417A67">
              <w:rPr>
                <w:rFonts w:ascii="LegacySanITC-Book" w:cs="David"/>
              </w:rPr>
              <w:t>‘</w:t>
            </w:r>
            <w:r w:rsidRPr="00417A67">
              <w:rPr>
                <w:rFonts w:ascii="LegacySanITC-Book" w:cs="David"/>
              </w:rPr>
              <w:t>Who possess [haughtiness of spirit] deserves excommunication, and if he does not possess it he deserves excommunication.</w:t>
            </w:r>
          </w:p>
          <w:p w:rsidR="009406C5" w:rsidRPr="00417A67" w:rsidRDefault="009406C5" w:rsidP="009406C5">
            <w:pPr>
              <w:pStyle w:val="ListParagraph"/>
              <w:numPr>
                <w:ilvl w:val="0"/>
                <w:numId w:val="7"/>
              </w:numPr>
              <w:autoSpaceDE w:val="0"/>
              <w:autoSpaceDN w:val="0"/>
              <w:adjustRightInd w:val="0"/>
              <w:jc w:val="right"/>
              <w:rPr>
                <w:rFonts w:ascii="LegacySanITC-Book" w:cs="David"/>
              </w:rPr>
            </w:pPr>
            <w:proofErr w:type="spellStart"/>
            <w:r w:rsidRPr="00417A67">
              <w:rPr>
                <w:rFonts w:ascii="LegacySanITC-Book" w:cs="David"/>
              </w:rPr>
              <w:t>Sotah</w:t>
            </w:r>
            <w:proofErr w:type="spellEnd"/>
            <w:r w:rsidRPr="00417A67">
              <w:rPr>
                <w:rFonts w:ascii="LegacySanITC-Book" w:cs="David"/>
              </w:rPr>
              <w:t xml:space="preserve"> 5a-5b</w:t>
            </w:r>
          </w:p>
        </w:tc>
      </w:tr>
      <w:tr w:rsidR="009406C5" w:rsidRPr="00417A67" w:rsidTr="00153E3A">
        <w:tc>
          <w:tcPr>
            <w:tcW w:w="703" w:type="dxa"/>
          </w:tcPr>
          <w:p w:rsidR="009406C5" w:rsidRPr="00417A67" w:rsidRDefault="009406C5" w:rsidP="009406C5">
            <w:pPr>
              <w:jc w:val="center"/>
              <w:rPr>
                <w:rFonts w:eastAsia="Times New Roman" w:cs="David"/>
                <w:color w:val="000000"/>
              </w:rPr>
            </w:pPr>
            <w:r w:rsidRPr="00417A67">
              <w:rPr>
                <w:rFonts w:eastAsia="Times New Roman" w:cs="David"/>
                <w:color w:val="000000"/>
              </w:rPr>
              <w:t>7</w:t>
            </w:r>
          </w:p>
        </w:tc>
        <w:tc>
          <w:tcPr>
            <w:tcW w:w="10205" w:type="dxa"/>
          </w:tcPr>
          <w:p w:rsidR="00745F36" w:rsidRPr="00417A67" w:rsidRDefault="00745F36" w:rsidP="00745F36">
            <w:pPr>
              <w:autoSpaceDE w:val="0"/>
              <w:autoSpaceDN w:val="0"/>
              <w:bidi/>
              <w:adjustRightInd w:val="0"/>
              <w:rPr>
                <w:rFonts w:ascii="LegacySanITC-Book" w:cs="David"/>
              </w:rPr>
            </w:pPr>
            <w:r w:rsidRPr="00417A67">
              <w:rPr>
                <w:rFonts w:ascii="Times New Roman" w:hAnsi="Times New Roman" w:cs="Times New Roman" w:hint="cs"/>
                <w:rtl/>
              </w:rPr>
              <w:t>﻿</w:t>
            </w:r>
            <w:r w:rsidRPr="00417A67">
              <w:rPr>
                <w:rFonts w:ascii="LegacySanITC-Book" w:cs="David" w:hint="eastAsia"/>
                <w:rtl/>
              </w:rPr>
              <w:t>מעשה</w:t>
            </w:r>
            <w:r w:rsidRPr="00417A67">
              <w:rPr>
                <w:rFonts w:ascii="LegacySanITC-Book" w:cs="David"/>
                <w:rtl/>
              </w:rPr>
              <w:t xml:space="preserve"> </w:t>
            </w:r>
            <w:r w:rsidRPr="00417A67">
              <w:rPr>
                <w:rFonts w:ascii="LegacySanITC-Book" w:cs="David" w:hint="eastAsia"/>
                <w:rtl/>
              </w:rPr>
              <w:t>קטן</w:t>
            </w:r>
            <w:r w:rsidRPr="00417A67">
              <w:rPr>
                <w:rFonts w:ascii="LegacySanITC-Book" w:cs="David"/>
                <w:rtl/>
              </w:rPr>
              <w:t xml:space="preserve"> </w:t>
            </w:r>
            <w:r w:rsidRPr="00417A67">
              <w:rPr>
                <w:rFonts w:ascii="LegacySanITC-Book" w:cs="David" w:hint="eastAsia"/>
                <w:rtl/>
              </w:rPr>
              <w:t>של</w:t>
            </w:r>
            <w:r w:rsidRPr="00417A67">
              <w:rPr>
                <w:rFonts w:ascii="LegacySanITC-Book" w:cs="David"/>
                <w:rtl/>
              </w:rPr>
              <w:t xml:space="preserve"> </w:t>
            </w:r>
            <w:r w:rsidRPr="00417A67">
              <w:rPr>
                <w:rFonts w:ascii="LegacySanITC-Book" w:cs="David" w:hint="eastAsia"/>
                <w:rtl/>
              </w:rPr>
              <w:t>הענוה</w:t>
            </w:r>
            <w:r w:rsidRPr="00417A67">
              <w:rPr>
                <w:rFonts w:ascii="LegacySanITC-Book" w:cs="David"/>
                <w:rtl/>
              </w:rPr>
              <w:t xml:space="preserve"> </w:t>
            </w:r>
            <w:r w:rsidRPr="00417A67">
              <w:rPr>
                <w:rFonts w:ascii="LegacySanITC-Book" w:cs="David" w:hint="eastAsia"/>
                <w:rtl/>
              </w:rPr>
              <w:t>מתקבל</w:t>
            </w:r>
            <w:r w:rsidRPr="00417A67">
              <w:rPr>
                <w:rFonts w:ascii="LegacySanITC-Book" w:cs="David"/>
                <w:rtl/>
              </w:rPr>
              <w:t xml:space="preserve"> </w:t>
            </w:r>
            <w:r w:rsidRPr="00417A67">
              <w:rPr>
                <w:rFonts w:ascii="LegacySanITC-Book" w:cs="David" w:hint="eastAsia"/>
                <w:rtl/>
              </w:rPr>
              <w:t>לפני</w:t>
            </w:r>
            <w:r w:rsidRPr="00417A67">
              <w:rPr>
                <w:rFonts w:ascii="LegacySanITC-Book" w:cs="David"/>
                <w:rtl/>
              </w:rPr>
              <w:t xml:space="preserve"> </w:t>
            </w:r>
            <w:r w:rsidRPr="00417A67">
              <w:rPr>
                <w:rFonts w:ascii="LegacySanITC-Book" w:cs="David" w:hint="eastAsia"/>
                <w:rtl/>
              </w:rPr>
              <w:t>השם</w:t>
            </w:r>
            <w:r w:rsidRPr="00417A67">
              <w:rPr>
                <w:rFonts w:ascii="LegacySanITC-Book" w:cs="David"/>
                <w:rtl/>
              </w:rPr>
              <w:t xml:space="preserve">, </w:t>
            </w:r>
            <w:r w:rsidRPr="00417A67">
              <w:rPr>
                <w:rFonts w:ascii="LegacySanITC-Book" w:cs="David" w:hint="eastAsia"/>
                <w:rtl/>
              </w:rPr>
              <w:t>ברוך</w:t>
            </w:r>
            <w:r w:rsidRPr="00417A67">
              <w:rPr>
                <w:rFonts w:ascii="LegacySanITC-Book" w:cs="David"/>
                <w:rtl/>
              </w:rPr>
              <w:t xml:space="preserve"> </w:t>
            </w:r>
            <w:r w:rsidRPr="00417A67">
              <w:rPr>
                <w:rFonts w:ascii="LegacySanITC-Book" w:cs="David" w:hint="eastAsia"/>
                <w:rtl/>
              </w:rPr>
              <w:t>הוא</w:t>
            </w:r>
            <w:r w:rsidRPr="00417A67">
              <w:rPr>
                <w:rFonts w:ascii="LegacySanITC-Book" w:cs="David"/>
                <w:rtl/>
              </w:rPr>
              <w:t xml:space="preserve">, </w:t>
            </w:r>
            <w:r w:rsidRPr="00417A67">
              <w:rPr>
                <w:rFonts w:ascii="LegacySanITC-Book" w:cs="David" w:hint="eastAsia"/>
                <w:rtl/>
              </w:rPr>
              <w:t>אלף</w:t>
            </w:r>
            <w:r w:rsidRPr="00417A67">
              <w:rPr>
                <w:rFonts w:ascii="LegacySanITC-Book" w:cs="David"/>
                <w:rtl/>
              </w:rPr>
              <w:t xml:space="preserve"> </w:t>
            </w:r>
            <w:r w:rsidRPr="00417A67">
              <w:rPr>
                <w:rFonts w:ascii="LegacySanITC-Book" w:cs="David" w:hint="eastAsia"/>
                <w:rtl/>
              </w:rPr>
              <w:t>ידות</w:t>
            </w:r>
            <w:r w:rsidRPr="00417A67">
              <w:rPr>
                <w:rFonts w:ascii="LegacySanITC-Book" w:cs="David"/>
                <w:rtl/>
              </w:rPr>
              <w:t xml:space="preserve"> </w:t>
            </w:r>
            <w:r w:rsidRPr="00417A67">
              <w:rPr>
                <w:rFonts w:ascii="LegacySanITC-Book" w:cs="David" w:hint="eastAsia"/>
                <w:rtl/>
              </w:rPr>
              <w:t>יותר</w:t>
            </w:r>
            <w:r w:rsidRPr="00417A67">
              <w:rPr>
                <w:rFonts w:ascii="LegacySanITC-Book" w:cs="David"/>
                <w:rtl/>
              </w:rPr>
              <w:t xml:space="preserve"> </w:t>
            </w:r>
            <w:r w:rsidRPr="00417A67">
              <w:rPr>
                <w:rFonts w:ascii="LegacySanITC-Book" w:cs="David" w:hint="eastAsia"/>
                <w:rtl/>
              </w:rPr>
              <w:t>ממעשה</w:t>
            </w:r>
            <w:r w:rsidRPr="00417A67">
              <w:rPr>
                <w:rFonts w:ascii="LegacySanITC-Book" w:cs="David"/>
                <w:rtl/>
              </w:rPr>
              <w:t xml:space="preserve"> </w:t>
            </w:r>
            <w:r w:rsidRPr="00417A67">
              <w:rPr>
                <w:rFonts w:ascii="LegacySanITC-Book" w:cs="David" w:hint="eastAsia"/>
                <w:rtl/>
              </w:rPr>
              <w:t>גדול</w:t>
            </w:r>
            <w:r w:rsidRPr="00417A67">
              <w:rPr>
                <w:rFonts w:ascii="LegacySanITC-Book" w:cs="David"/>
                <w:rtl/>
              </w:rPr>
              <w:t xml:space="preserve"> </w:t>
            </w:r>
            <w:r w:rsidRPr="00417A67">
              <w:rPr>
                <w:rFonts w:ascii="LegacySanITC-Book" w:cs="David" w:hint="eastAsia"/>
                <w:rtl/>
              </w:rPr>
              <w:t>של</w:t>
            </w:r>
            <w:r w:rsidRPr="00417A67">
              <w:rPr>
                <w:rFonts w:ascii="LegacySanITC-Book" w:cs="David"/>
                <w:rtl/>
              </w:rPr>
              <w:t xml:space="preserve"> </w:t>
            </w:r>
            <w:r w:rsidRPr="00417A67">
              <w:rPr>
                <w:rFonts w:ascii="LegacySanITC-Book" w:cs="David" w:hint="eastAsia"/>
                <w:rtl/>
              </w:rPr>
              <w:t>הגאוה</w:t>
            </w:r>
            <w:r w:rsidRPr="00417A67">
              <w:rPr>
                <w:rFonts w:ascii="LegacySanITC-Book" w:cs="David"/>
              </w:rPr>
              <w:t>.</w:t>
            </w:r>
          </w:p>
          <w:p w:rsidR="009406C5" w:rsidRPr="00417A67" w:rsidRDefault="009406C5" w:rsidP="009406C5">
            <w:pPr>
              <w:autoSpaceDE w:val="0"/>
              <w:autoSpaceDN w:val="0"/>
              <w:adjustRightInd w:val="0"/>
              <w:rPr>
                <w:rFonts w:ascii="LegacySanITC-Book" w:cs="David"/>
              </w:rPr>
            </w:pPr>
            <w:r w:rsidRPr="00417A67">
              <w:rPr>
                <w:rFonts w:ascii="LegacySanITC-Book" w:cs="David"/>
              </w:rPr>
              <w:t>A small deed done in humility is a thousand times more acceptable to God than a great deed done in pride.</w:t>
            </w:r>
          </w:p>
          <w:p w:rsidR="009406C5" w:rsidRPr="00417A67" w:rsidRDefault="009406C5" w:rsidP="00745F36">
            <w:pPr>
              <w:pStyle w:val="ListParagraph"/>
              <w:numPr>
                <w:ilvl w:val="0"/>
                <w:numId w:val="7"/>
              </w:numPr>
              <w:autoSpaceDE w:val="0"/>
              <w:autoSpaceDN w:val="0"/>
              <w:adjustRightInd w:val="0"/>
              <w:jc w:val="right"/>
              <w:rPr>
                <w:rFonts w:ascii="LegacySanITC-Book" w:cs="David"/>
              </w:rPr>
            </w:pPr>
            <w:proofErr w:type="spellStart"/>
            <w:r w:rsidRPr="00417A67">
              <w:rPr>
                <w:rFonts w:ascii="LegacySanITC-Book" w:cs="David"/>
              </w:rPr>
              <w:t>Orchot</w:t>
            </w:r>
            <w:proofErr w:type="spellEnd"/>
            <w:r w:rsidRPr="00417A67">
              <w:rPr>
                <w:rFonts w:ascii="LegacySanITC-Book" w:cs="David"/>
              </w:rPr>
              <w:t xml:space="preserve"> </w:t>
            </w:r>
            <w:proofErr w:type="spellStart"/>
            <w:r w:rsidRPr="00417A67">
              <w:rPr>
                <w:rFonts w:ascii="LegacySanITC-Book" w:cs="David"/>
              </w:rPr>
              <w:t>Tzadikim</w:t>
            </w:r>
            <w:proofErr w:type="spellEnd"/>
            <w:r w:rsidR="00745F36" w:rsidRPr="00417A67">
              <w:rPr>
                <w:rFonts w:ascii="LegacySanITC-Book" w:cs="David"/>
              </w:rPr>
              <w:t>, Gate 2</w:t>
            </w:r>
          </w:p>
        </w:tc>
      </w:tr>
    </w:tbl>
    <w:p w:rsidR="006761FC" w:rsidRDefault="006761FC">
      <w:pPr>
        <w:rPr>
          <w:rFonts w:cs="David"/>
        </w:rPr>
      </w:pPr>
    </w:p>
    <w:p w:rsidR="006761FC" w:rsidRDefault="006761FC">
      <w:pPr>
        <w:rPr>
          <w:rFonts w:cs="David"/>
        </w:rPr>
      </w:pPr>
      <w:r>
        <w:rPr>
          <w:rFonts w:cs="David"/>
        </w:rPr>
        <w:br w:type="page"/>
      </w:r>
    </w:p>
    <w:p w:rsidR="00310482" w:rsidRDefault="006761FC" w:rsidP="006761FC">
      <w:pPr>
        <w:pStyle w:val="ListParagraph"/>
        <w:numPr>
          <w:ilvl w:val="0"/>
          <w:numId w:val="10"/>
        </w:numPr>
        <w:rPr>
          <w:rFonts w:cs="David"/>
        </w:rPr>
      </w:pPr>
      <w:r w:rsidRPr="006761FC">
        <w:rPr>
          <w:rFonts w:cs="David"/>
        </w:rPr>
        <w:lastRenderedPageBreak/>
        <w:t>Why is humility so important</w:t>
      </w:r>
    </w:p>
    <w:p w:rsidR="006761FC" w:rsidRDefault="006761FC" w:rsidP="006761FC">
      <w:pPr>
        <w:pStyle w:val="ListParagraph"/>
        <w:numPr>
          <w:ilvl w:val="0"/>
          <w:numId w:val="10"/>
        </w:numPr>
        <w:rPr>
          <w:rFonts w:cs="David"/>
        </w:rPr>
      </w:pPr>
      <w:r>
        <w:rPr>
          <w:rFonts w:cs="David"/>
        </w:rPr>
        <w:t>Extreme humility</w:t>
      </w:r>
    </w:p>
    <w:p w:rsidR="006761FC" w:rsidRDefault="006761FC" w:rsidP="006761FC">
      <w:pPr>
        <w:pStyle w:val="ListParagraph"/>
        <w:numPr>
          <w:ilvl w:val="0"/>
          <w:numId w:val="10"/>
        </w:numPr>
        <w:rPr>
          <w:rFonts w:cs="David"/>
        </w:rPr>
      </w:pPr>
      <w:r>
        <w:rPr>
          <w:rFonts w:cs="David"/>
        </w:rPr>
        <w:t>Life lived in balance</w:t>
      </w:r>
    </w:p>
    <w:p w:rsidR="006761FC" w:rsidRDefault="006761FC" w:rsidP="006761FC">
      <w:pPr>
        <w:pStyle w:val="ListParagraph"/>
        <w:numPr>
          <w:ilvl w:val="0"/>
          <w:numId w:val="10"/>
        </w:numPr>
        <w:rPr>
          <w:rFonts w:cs="David"/>
        </w:rPr>
      </w:pPr>
      <w:r>
        <w:rPr>
          <w:rFonts w:cs="David"/>
        </w:rPr>
        <w:t>Finding a fixed spot allows room for others</w:t>
      </w:r>
    </w:p>
    <w:p w:rsidR="006761FC" w:rsidRPr="006761FC" w:rsidRDefault="006761FC" w:rsidP="006761FC">
      <w:pPr>
        <w:pStyle w:val="ListParagraph"/>
        <w:numPr>
          <w:ilvl w:val="0"/>
          <w:numId w:val="10"/>
        </w:numPr>
        <w:rPr>
          <w:rFonts w:cs="David"/>
        </w:rPr>
      </w:pPr>
      <w:r w:rsidRPr="006761FC">
        <w:rPr>
          <w:rFonts w:cs="David"/>
        </w:rPr>
        <w:t>Learned from God</w:t>
      </w:r>
    </w:p>
    <w:p w:rsidR="006761FC" w:rsidRDefault="006761FC" w:rsidP="006761FC">
      <w:pPr>
        <w:pStyle w:val="ListParagraph"/>
        <w:numPr>
          <w:ilvl w:val="0"/>
          <w:numId w:val="10"/>
        </w:numPr>
        <w:rPr>
          <w:rFonts w:cs="David"/>
        </w:rPr>
      </w:pPr>
      <w:r>
        <w:rPr>
          <w:rFonts w:cs="David"/>
        </w:rPr>
        <w:t>Danger in too much or too little</w:t>
      </w:r>
    </w:p>
    <w:p w:rsidR="006761FC" w:rsidRPr="006761FC" w:rsidRDefault="006761FC" w:rsidP="006761FC">
      <w:pPr>
        <w:pStyle w:val="ListParagraph"/>
        <w:numPr>
          <w:ilvl w:val="0"/>
          <w:numId w:val="10"/>
        </w:numPr>
        <w:rPr>
          <w:rFonts w:cs="David"/>
        </w:rPr>
      </w:pPr>
      <w:r>
        <w:rPr>
          <w:rFonts w:cs="David"/>
        </w:rPr>
        <w:t>Humility is treasured</w:t>
      </w:r>
    </w:p>
    <w:p w:rsidR="006761FC" w:rsidRPr="00417A67" w:rsidRDefault="006761FC" w:rsidP="006761FC">
      <w:pPr>
        <w:rPr>
          <w:rFonts w:cs="David"/>
        </w:rPr>
      </w:pPr>
    </w:p>
    <w:sectPr w:rsidR="006761FC" w:rsidRPr="00417A67" w:rsidSect="00153E3A">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9D7" w:rsidRDefault="00C809D7" w:rsidP="00153E3A">
      <w:pPr>
        <w:spacing w:after="0" w:line="240" w:lineRule="auto"/>
      </w:pPr>
      <w:r>
        <w:separator/>
      </w:r>
    </w:p>
  </w:endnote>
  <w:endnote w:type="continuationSeparator" w:id="0">
    <w:p w:rsidR="00C809D7" w:rsidRDefault="00C809D7" w:rsidP="00153E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gacySanITC-Book">
    <w:altName w:val="Times New Roman"/>
    <w:panose1 w:val="00000000000000000000"/>
    <w:charset w:val="B1"/>
    <w:family w:val="auto"/>
    <w:notTrueType/>
    <w:pitch w:val="default"/>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Bembo">
    <w:altName w:val="Times New Roman"/>
    <w:panose1 w:val="00000000000000000000"/>
    <w:charset w:val="B1"/>
    <w:family w:val="auto"/>
    <w:notTrueType/>
    <w:pitch w:val="default"/>
    <w:sig w:usb0="00000801" w:usb1="00000000" w:usb2="00000000" w:usb3="00000000" w:csb0="00000020" w:csb1="00000000"/>
  </w:font>
  <w:font w:name="Arial">
    <w:panose1 w:val="020B0604020202020204"/>
    <w:charset w:val="00"/>
    <w:family w:val="swiss"/>
    <w:pitch w:val="variable"/>
    <w:sig w:usb0="20002A87" w:usb1="00000000" w:usb2="00000000" w:usb3="00000000" w:csb0="000001FF" w:csb1="00000000"/>
  </w:font>
  <w:font w:name="David">
    <w:panose1 w:val="020E0502060401010101"/>
    <w:charset w:val="B1"/>
    <w:family w:val="swiss"/>
    <w:pitch w:val="variable"/>
    <w:sig w:usb0="00000801" w:usb1="00000000" w:usb2="00000000" w:usb3="00000000" w:csb0="00000020" w:csb1="00000000"/>
  </w:font>
  <w:font w:name="Helvetica">
    <w:panose1 w:val="020B0604020202020204"/>
    <w:charset w:val="00"/>
    <w:family w:val="swiss"/>
    <w:pitch w:val="variable"/>
    <w:sig w:usb0="00000003" w:usb1="00000000" w:usb2="00000000" w:usb3="00000000" w:csb0="00000001" w:csb1="00000000"/>
  </w:font>
  <w:font w:name="DavidD">
    <w:panose1 w:val="00000400000000000000"/>
    <w:charset w:val="02"/>
    <w:family w:val="auto"/>
    <w:pitch w:val="variable"/>
    <w:sig w:usb0="8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9D7" w:rsidRDefault="00C809D7" w:rsidP="00153E3A">
      <w:pPr>
        <w:spacing w:after="0" w:line="240" w:lineRule="auto"/>
      </w:pPr>
      <w:r>
        <w:separator/>
      </w:r>
    </w:p>
  </w:footnote>
  <w:footnote w:type="continuationSeparator" w:id="0">
    <w:p w:rsidR="00C809D7" w:rsidRDefault="00C809D7" w:rsidP="00153E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E3A" w:rsidRPr="00153E3A" w:rsidRDefault="00153E3A" w:rsidP="00153E3A">
    <w:pPr>
      <w:pStyle w:val="Header"/>
      <w:jc w:val="center"/>
      <w:rPr>
        <w:rFonts w:ascii="Helvetica" w:eastAsia="Times New Roman" w:hAnsi="Helvetica" w:cs="Times New Roman"/>
        <w:b/>
        <w:bCs/>
        <w:color w:val="000000"/>
        <w:sz w:val="32"/>
        <w:szCs w:val="32"/>
      </w:rPr>
    </w:pPr>
    <w:r w:rsidRPr="00153E3A">
      <w:rPr>
        <w:rFonts w:ascii="Helvetica" w:eastAsia="Times New Roman" w:hAnsi="Helvetica" w:cs="Times New Roman"/>
        <w:b/>
        <w:bCs/>
        <w:color w:val="000000"/>
        <w:sz w:val="32"/>
        <w:szCs w:val="32"/>
        <w:rtl/>
      </w:rPr>
      <w:t>ענווה</w:t>
    </w:r>
  </w:p>
  <w:p w:rsidR="00153E3A" w:rsidRPr="00153E3A" w:rsidRDefault="00153E3A" w:rsidP="00153E3A">
    <w:pPr>
      <w:pStyle w:val="Header"/>
      <w:jc w:val="center"/>
      <w:rPr>
        <w:sz w:val="32"/>
        <w:szCs w:val="32"/>
      </w:rPr>
    </w:pPr>
    <w:r w:rsidRPr="00153E3A">
      <w:rPr>
        <w:rFonts w:ascii="Helvetica" w:eastAsia="Times New Roman" w:hAnsi="Helvetica" w:cs="Times New Roman"/>
        <w:b/>
        <w:bCs/>
        <w:color w:val="000000"/>
        <w:sz w:val="32"/>
        <w:szCs w:val="32"/>
      </w:rPr>
      <w:t>Humility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72C0"/>
    <w:multiLevelType w:val="hybridMultilevel"/>
    <w:tmpl w:val="158C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3B1271"/>
    <w:multiLevelType w:val="hybridMultilevel"/>
    <w:tmpl w:val="A0267D02"/>
    <w:lvl w:ilvl="0" w:tplc="7A08EC3E">
      <w:numFmt w:val="bullet"/>
      <w:lvlText w:val="-"/>
      <w:lvlJc w:val="left"/>
      <w:pPr>
        <w:ind w:left="720" w:hanging="360"/>
      </w:pPr>
      <w:rPr>
        <w:rFonts w:ascii="LegacySanITC-Book" w:eastAsiaTheme="minorEastAsia" w:hAnsiTheme="minorHAnsi" w:cs="LegacySanITC-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8D661C"/>
    <w:multiLevelType w:val="hybridMultilevel"/>
    <w:tmpl w:val="01B8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AF2E60"/>
    <w:multiLevelType w:val="hybridMultilevel"/>
    <w:tmpl w:val="AB7A1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6F4B51"/>
    <w:multiLevelType w:val="hybridMultilevel"/>
    <w:tmpl w:val="E73EDF58"/>
    <w:lvl w:ilvl="0" w:tplc="2E0614F8">
      <w:start w:val="1"/>
      <w:numFmt w:val="decimal"/>
      <w:lvlText w:val="%1.)"/>
      <w:lvlJc w:val="left"/>
      <w:pPr>
        <w:ind w:left="1560" w:hanging="72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nsid w:val="3EDE1590"/>
    <w:multiLevelType w:val="hybridMultilevel"/>
    <w:tmpl w:val="0D863364"/>
    <w:lvl w:ilvl="0" w:tplc="60B473FC">
      <w:start w:val="18"/>
      <w:numFmt w:val="bullet"/>
      <w:lvlText w:val="-"/>
      <w:lvlJc w:val="left"/>
      <w:pPr>
        <w:ind w:left="720" w:hanging="360"/>
      </w:pPr>
      <w:rPr>
        <w:rFonts w:ascii="Calibri" w:eastAsiaTheme="minorEastAsia" w:hAnsi="Calibri" w:cs="Bemb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D44040"/>
    <w:multiLevelType w:val="hybridMultilevel"/>
    <w:tmpl w:val="4C72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614682"/>
    <w:multiLevelType w:val="hybridMultilevel"/>
    <w:tmpl w:val="6F9A02B4"/>
    <w:lvl w:ilvl="0" w:tplc="906296FA">
      <w:numFmt w:val="bullet"/>
      <w:lvlText w:val="-"/>
      <w:lvlJc w:val="left"/>
      <w:pPr>
        <w:ind w:left="720" w:hanging="360"/>
      </w:pPr>
      <w:rPr>
        <w:rFonts w:ascii="Calibri" w:eastAsiaTheme="minorEastAsia" w:hAnsi="Calibri" w:cs="Bemb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C61FEA"/>
    <w:multiLevelType w:val="hybridMultilevel"/>
    <w:tmpl w:val="F9B0A128"/>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9">
    <w:nsid w:val="7B8B643B"/>
    <w:multiLevelType w:val="hybridMultilevel"/>
    <w:tmpl w:val="D7E0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0"/>
  </w:num>
  <w:num w:numId="5">
    <w:abstractNumId w:val="6"/>
  </w:num>
  <w:num w:numId="6">
    <w:abstractNumId w:val="4"/>
  </w:num>
  <w:num w:numId="7">
    <w:abstractNumId w:val="7"/>
  </w:num>
  <w:num w:numId="8">
    <w:abstractNumId w:val="1"/>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rsids>
    <w:rsidRoot w:val="00310482"/>
    <w:rsid w:val="00153E3A"/>
    <w:rsid w:val="0024362E"/>
    <w:rsid w:val="002B6B6F"/>
    <w:rsid w:val="00310482"/>
    <w:rsid w:val="00417A67"/>
    <w:rsid w:val="00461794"/>
    <w:rsid w:val="005A5CAC"/>
    <w:rsid w:val="005F4981"/>
    <w:rsid w:val="006761FC"/>
    <w:rsid w:val="00745F36"/>
    <w:rsid w:val="007B692D"/>
    <w:rsid w:val="008914C2"/>
    <w:rsid w:val="008F0155"/>
    <w:rsid w:val="009406C5"/>
    <w:rsid w:val="00A30340"/>
    <w:rsid w:val="00C809D7"/>
    <w:rsid w:val="00E265BA"/>
    <w:rsid w:val="00FD3A9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48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482"/>
    <w:pPr>
      <w:ind w:left="720"/>
      <w:contextualSpacing/>
    </w:pPr>
  </w:style>
  <w:style w:type="table" w:styleId="TableGrid">
    <w:name w:val="Table Grid"/>
    <w:basedOn w:val="TableNormal"/>
    <w:uiPriority w:val="59"/>
    <w:rsid w:val="00310482"/>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53E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53E3A"/>
    <w:rPr>
      <w:rFonts w:eastAsiaTheme="minorEastAsia"/>
    </w:rPr>
  </w:style>
  <w:style w:type="paragraph" w:styleId="Footer">
    <w:name w:val="footer"/>
    <w:basedOn w:val="Normal"/>
    <w:link w:val="FooterChar"/>
    <w:uiPriority w:val="99"/>
    <w:semiHidden/>
    <w:unhideWhenUsed/>
    <w:rsid w:val="00153E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53E3A"/>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 Perten</dc:creator>
  <cp:lastModifiedBy>Ari Perten</cp:lastModifiedBy>
  <cp:revision>4</cp:revision>
  <cp:lastPrinted>2015-03-25T20:51:00Z</cp:lastPrinted>
  <dcterms:created xsi:type="dcterms:W3CDTF">2015-03-25T20:35:00Z</dcterms:created>
  <dcterms:modified xsi:type="dcterms:W3CDTF">2015-06-02T19:56:00Z</dcterms:modified>
</cp:coreProperties>
</file>