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7C" w:rsidRDefault="0074459A">
      <w:pPr>
        <w:spacing w:line="480" w:lineRule="auto"/>
        <w:contextualSpacing w:val="0"/>
        <w:jc w:val="center"/>
      </w:pPr>
      <w:r>
        <w:t xml:space="preserve">Tisha </w:t>
      </w:r>
      <w:proofErr w:type="spellStart"/>
      <w:r>
        <w:t>B’av</w:t>
      </w:r>
      <w:proofErr w:type="spellEnd"/>
    </w:p>
    <w:p w:rsidR="00B4187C" w:rsidRDefault="0074459A">
      <w:pPr>
        <w:spacing w:line="480" w:lineRule="auto"/>
        <w:contextualSpacing w:val="0"/>
      </w:pPr>
      <w:r>
        <w:rPr>
          <w:b/>
        </w:rPr>
        <w:t>Goal:</w:t>
      </w:r>
      <w:r>
        <w:t xml:space="preserve"> Help </w:t>
      </w:r>
      <w:proofErr w:type="spellStart"/>
      <w:r>
        <w:t>Ilanoters</w:t>
      </w:r>
      <w:proofErr w:type="spellEnd"/>
      <w:r>
        <w:t xml:space="preserve"> understand and contextualize the idea of remembrance</w:t>
      </w:r>
    </w:p>
    <w:p w:rsidR="00B4187C" w:rsidRDefault="0074459A">
      <w:pPr>
        <w:spacing w:line="240" w:lineRule="auto"/>
        <w:contextualSpacing w:val="0"/>
        <w:rPr>
          <w:b/>
        </w:rPr>
      </w:pPr>
      <w:r>
        <w:rPr>
          <w:b/>
        </w:rPr>
        <w:t>Materials:</w:t>
      </w:r>
    </w:p>
    <w:p w:rsidR="00B4187C" w:rsidRDefault="0074459A">
      <w:pPr>
        <w:numPr>
          <w:ilvl w:val="0"/>
          <w:numId w:val="7"/>
        </w:numPr>
        <w:spacing w:line="240" w:lineRule="auto"/>
      </w:pPr>
      <w:r>
        <w:t>Box for time capsule</w:t>
      </w:r>
    </w:p>
    <w:p w:rsidR="00B4187C" w:rsidRDefault="0074459A">
      <w:pPr>
        <w:numPr>
          <w:ilvl w:val="0"/>
          <w:numId w:val="7"/>
        </w:numPr>
        <w:spacing w:line="240" w:lineRule="auto"/>
      </w:pPr>
      <w:r>
        <w:t xml:space="preserve">Squares of paper </w:t>
      </w:r>
    </w:p>
    <w:p w:rsidR="00B4187C" w:rsidRDefault="0074459A">
      <w:pPr>
        <w:numPr>
          <w:ilvl w:val="0"/>
          <w:numId w:val="7"/>
        </w:numPr>
        <w:spacing w:line="240" w:lineRule="auto"/>
      </w:pPr>
      <w:r>
        <w:t>Pens and pencils</w:t>
      </w:r>
    </w:p>
    <w:p w:rsidR="00B4187C" w:rsidRDefault="00B4187C">
      <w:pPr>
        <w:spacing w:line="240" w:lineRule="auto"/>
        <w:contextualSpacing w:val="0"/>
      </w:pPr>
    </w:p>
    <w:p w:rsidR="00B4187C" w:rsidRDefault="0074459A">
      <w:pPr>
        <w:spacing w:line="240" w:lineRule="auto"/>
        <w:contextualSpacing w:val="0"/>
        <w:rPr>
          <w:b/>
        </w:rPr>
      </w:pPr>
      <w:r>
        <w:rPr>
          <w:b/>
        </w:rPr>
        <w:t>Procedures:</w:t>
      </w:r>
    </w:p>
    <w:p w:rsidR="00B4187C" w:rsidRDefault="0074459A">
      <w:pPr>
        <w:spacing w:line="240" w:lineRule="auto"/>
        <w:contextualSpacing w:val="0"/>
      </w:pPr>
      <w:r>
        <w:t>Discussion:</w:t>
      </w:r>
    </w:p>
    <w:p w:rsidR="00B4187C" w:rsidRDefault="0074459A">
      <w:pPr>
        <w:numPr>
          <w:ilvl w:val="0"/>
          <w:numId w:val="4"/>
        </w:numPr>
        <w:spacing w:line="240" w:lineRule="auto"/>
      </w:pPr>
      <w:r>
        <w:t xml:space="preserve">What is </w:t>
      </w:r>
      <w:proofErr w:type="spellStart"/>
      <w:r>
        <w:t>tisha</w:t>
      </w:r>
      <w:proofErr w:type="spellEnd"/>
      <w:r>
        <w:t xml:space="preserve"> </w:t>
      </w:r>
      <w:proofErr w:type="spellStart"/>
      <w:r>
        <w:t>b’av</w:t>
      </w:r>
      <w:proofErr w:type="spellEnd"/>
      <w:r>
        <w:t>?</w:t>
      </w:r>
    </w:p>
    <w:p w:rsidR="00B4187C" w:rsidRDefault="0074459A">
      <w:pPr>
        <w:numPr>
          <w:ilvl w:val="0"/>
          <w:numId w:val="4"/>
        </w:numPr>
        <w:spacing w:line="240" w:lineRule="auto"/>
      </w:pPr>
      <w:r>
        <w:t xml:space="preserve">Why do some people fast on </w:t>
      </w:r>
      <w:proofErr w:type="spellStart"/>
      <w:r>
        <w:t>tisha</w:t>
      </w:r>
      <w:proofErr w:type="spellEnd"/>
      <w:r>
        <w:t xml:space="preserve"> </w:t>
      </w:r>
      <w:proofErr w:type="spellStart"/>
      <w:r>
        <w:t>b’av</w:t>
      </w:r>
      <w:proofErr w:type="spellEnd"/>
      <w:r>
        <w:t>?</w:t>
      </w:r>
    </w:p>
    <w:p w:rsidR="00B4187C" w:rsidRDefault="0074459A">
      <w:pPr>
        <w:spacing w:line="240" w:lineRule="auto"/>
        <w:contextualSpacing w:val="0"/>
      </w:pPr>
      <w:r>
        <w:t>(</w:t>
      </w:r>
      <w:proofErr w:type="gramStart"/>
      <w:r>
        <w:t>lead</w:t>
      </w:r>
      <w:proofErr w:type="gramEnd"/>
      <w:r>
        <w:t xml:space="preserve"> discussion to: we remember the destruction of the temples and other bad things that have happened to the </w:t>
      </w:r>
      <w:proofErr w:type="spellStart"/>
      <w:r>
        <w:t>jews</w:t>
      </w:r>
      <w:proofErr w:type="spellEnd"/>
      <w:r>
        <w:t>)</w:t>
      </w:r>
    </w:p>
    <w:p w:rsidR="00B4187C" w:rsidRDefault="0074459A">
      <w:pPr>
        <w:numPr>
          <w:ilvl w:val="0"/>
          <w:numId w:val="5"/>
        </w:numPr>
        <w:spacing w:line="240" w:lineRule="auto"/>
      </w:pPr>
      <w:r>
        <w:t xml:space="preserve"> What are some ways you can remember important things? Bad things? Good things?</w:t>
      </w:r>
    </w:p>
    <w:p w:rsidR="00B4187C" w:rsidRDefault="0074459A">
      <w:pPr>
        <w:numPr>
          <w:ilvl w:val="1"/>
          <w:numId w:val="5"/>
        </w:numPr>
        <w:spacing w:line="240" w:lineRule="auto"/>
      </w:pPr>
      <w:r>
        <w:t>Do we remember and honor good things and bad things differe</w:t>
      </w:r>
      <w:r>
        <w:t>ntly?</w:t>
      </w:r>
    </w:p>
    <w:p w:rsidR="00B4187C" w:rsidRDefault="0074459A">
      <w:pPr>
        <w:numPr>
          <w:ilvl w:val="1"/>
          <w:numId w:val="5"/>
        </w:numPr>
        <w:spacing w:line="240" w:lineRule="auto"/>
      </w:pPr>
      <w:r>
        <w:t xml:space="preserve">What about things </w:t>
      </w:r>
      <w:proofErr w:type="gramStart"/>
      <w:r>
        <w:t>that aren’t</w:t>
      </w:r>
      <w:proofErr w:type="gramEnd"/>
      <w:r>
        <w:t xml:space="preserve"> black and white?</w:t>
      </w:r>
    </w:p>
    <w:p w:rsidR="00B4187C" w:rsidRDefault="0074459A">
      <w:pPr>
        <w:numPr>
          <w:ilvl w:val="0"/>
          <w:numId w:val="5"/>
        </w:numPr>
        <w:spacing w:line="240" w:lineRule="auto"/>
      </w:pPr>
      <w:r>
        <w:t>What are some ways we can remember the experiences we had at camp?</w:t>
      </w:r>
    </w:p>
    <w:p w:rsidR="00B4187C" w:rsidRDefault="0074459A">
      <w:pPr>
        <w:numPr>
          <w:ilvl w:val="0"/>
          <w:numId w:val="4"/>
        </w:numPr>
        <w:spacing w:line="240" w:lineRule="auto"/>
      </w:pPr>
      <w:r>
        <w:t xml:space="preserve">What are some of your memories from this </w:t>
      </w:r>
      <w:proofErr w:type="spellStart"/>
      <w:r>
        <w:t>machzor</w:t>
      </w:r>
      <w:proofErr w:type="spellEnd"/>
      <w:r>
        <w:t>?</w:t>
      </w:r>
    </w:p>
    <w:p w:rsidR="00B4187C" w:rsidRDefault="0074459A">
      <w:pPr>
        <w:numPr>
          <w:ilvl w:val="0"/>
          <w:numId w:val="4"/>
        </w:numPr>
        <w:spacing w:line="240" w:lineRule="auto"/>
      </w:pPr>
      <w:r>
        <w:t>How might remembering these personal memories be different from memories of a group (t</w:t>
      </w:r>
      <w:r>
        <w:t>he Jewish people, Ilanot, etc.)?</w:t>
      </w:r>
    </w:p>
    <w:p w:rsidR="00B4187C" w:rsidRDefault="0074459A">
      <w:pPr>
        <w:numPr>
          <w:ilvl w:val="1"/>
          <w:numId w:val="4"/>
        </w:numPr>
        <w:spacing w:line="240" w:lineRule="auto"/>
      </w:pPr>
      <w:r>
        <w:t xml:space="preserve">Explain: the time capsule holds our personal memories, while the garden can represent our memory as an </w:t>
      </w:r>
      <w:proofErr w:type="spellStart"/>
      <w:r>
        <w:t>edah</w:t>
      </w:r>
      <w:proofErr w:type="spellEnd"/>
    </w:p>
    <w:p w:rsidR="00B4187C" w:rsidRDefault="0074459A">
      <w:pPr>
        <w:spacing w:line="240" w:lineRule="auto"/>
        <w:contextualSpacing w:val="0"/>
      </w:pPr>
      <w:r>
        <w:t>Time Capsule:</w:t>
      </w:r>
    </w:p>
    <w:p w:rsidR="00B4187C" w:rsidRDefault="0074459A">
      <w:pPr>
        <w:numPr>
          <w:ilvl w:val="0"/>
          <w:numId w:val="1"/>
        </w:numPr>
        <w:spacing w:line="240" w:lineRule="auto"/>
      </w:pPr>
      <w:r>
        <w:t>Explain: One good way to preserve memories is with a time capsule</w:t>
      </w:r>
    </w:p>
    <w:p w:rsidR="00B4187C" w:rsidRDefault="0074459A">
      <w:pPr>
        <w:numPr>
          <w:ilvl w:val="0"/>
          <w:numId w:val="1"/>
        </w:numPr>
        <w:spacing w:line="240" w:lineRule="auto"/>
      </w:pPr>
      <w:r>
        <w:t xml:space="preserve">Each </w:t>
      </w:r>
      <w:proofErr w:type="spellStart"/>
      <w:r>
        <w:t>chanich</w:t>
      </w:r>
      <w:proofErr w:type="spellEnd"/>
      <w:r>
        <w:t xml:space="preserve"> will be given a several squares of paper</w:t>
      </w:r>
    </w:p>
    <w:p w:rsidR="00B4187C" w:rsidRDefault="0074459A">
      <w:pPr>
        <w:numPr>
          <w:ilvl w:val="1"/>
          <w:numId w:val="1"/>
        </w:numPr>
        <w:spacing w:line="240" w:lineRule="auto"/>
      </w:pPr>
      <w:r>
        <w:t>Write and/or draw memories to put into the time capsule; can be:</w:t>
      </w:r>
    </w:p>
    <w:p w:rsidR="00B4187C" w:rsidRDefault="0074459A">
      <w:pPr>
        <w:numPr>
          <w:ilvl w:val="2"/>
          <w:numId w:val="1"/>
        </w:numPr>
        <w:spacing w:line="240" w:lineRule="auto"/>
      </w:pPr>
      <w:r>
        <w:t>Favorite memory</w:t>
      </w:r>
    </w:p>
    <w:p w:rsidR="00B4187C" w:rsidRDefault="0074459A">
      <w:pPr>
        <w:numPr>
          <w:ilvl w:val="2"/>
          <w:numId w:val="1"/>
        </w:numPr>
        <w:spacing w:line="240" w:lineRule="auto"/>
      </w:pPr>
      <w:r>
        <w:t>Most impactful memory</w:t>
      </w:r>
    </w:p>
    <w:p w:rsidR="00B4187C" w:rsidRDefault="0074459A">
      <w:pPr>
        <w:numPr>
          <w:ilvl w:val="2"/>
          <w:numId w:val="1"/>
        </w:numPr>
        <w:spacing w:line="240" w:lineRule="auto"/>
      </w:pPr>
      <w:r>
        <w:t>Boring memory</w:t>
      </w:r>
    </w:p>
    <w:p w:rsidR="00B4187C" w:rsidRDefault="0074459A">
      <w:pPr>
        <w:numPr>
          <w:ilvl w:val="2"/>
          <w:numId w:val="1"/>
        </w:numPr>
        <w:spacing w:line="240" w:lineRule="auto"/>
      </w:pPr>
      <w:r>
        <w:t>Memory of something difficult</w:t>
      </w:r>
    </w:p>
    <w:p w:rsidR="00B4187C" w:rsidRDefault="0074459A">
      <w:pPr>
        <w:numPr>
          <w:ilvl w:val="2"/>
          <w:numId w:val="1"/>
        </w:numPr>
        <w:spacing w:line="240" w:lineRule="auto"/>
      </w:pPr>
      <w:r>
        <w:t>Something they accomplished</w:t>
      </w:r>
    </w:p>
    <w:p w:rsidR="00B4187C" w:rsidRDefault="0074459A">
      <w:pPr>
        <w:numPr>
          <w:ilvl w:val="2"/>
          <w:numId w:val="1"/>
        </w:numPr>
        <w:spacing w:line="240" w:lineRule="auto"/>
      </w:pPr>
      <w:r>
        <w:t>etc.</w:t>
      </w:r>
    </w:p>
    <w:p w:rsidR="00B4187C" w:rsidRDefault="0074459A">
      <w:pPr>
        <w:spacing w:line="240" w:lineRule="auto"/>
        <w:contextualSpacing w:val="0"/>
      </w:pPr>
      <w:r>
        <w:t xml:space="preserve">Garden: </w:t>
      </w:r>
    </w:p>
    <w:p w:rsidR="00B4187C" w:rsidRDefault="0074459A">
      <w:pPr>
        <w:numPr>
          <w:ilvl w:val="0"/>
          <w:numId w:val="14"/>
        </w:numPr>
        <w:spacing w:line="240" w:lineRule="auto"/>
      </w:pPr>
      <w:r>
        <w:t>The garden is</w:t>
      </w:r>
      <w:r>
        <w:t xml:space="preserve"> a way for Ilanot 2018 to be remembered as a group</w:t>
      </w:r>
    </w:p>
    <w:p w:rsidR="00B4187C" w:rsidRDefault="0074459A">
      <w:pPr>
        <w:numPr>
          <w:ilvl w:val="0"/>
          <w:numId w:val="14"/>
        </w:numPr>
        <w:spacing w:line="240" w:lineRule="auto"/>
      </w:pPr>
      <w:r>
        <w:t xml:space="preserve">Each </w:t>
      </w:r>
      <w:proofErr w:type="spellStart"/>
      <w:r>
        <w:t>chanich</w:t>
      </w:r>
      <w:proofErr w:type="spellEnd"/>
      <w:r>
        <w:t>/a will bring a rock to the garden and place it to spell out “Ilanot”</w:t>
      </w:r>
    </w:p>
    <w:p w:rsidR="00B4187C" w:rsidRDefault="0074459A">
      <w:pPr>
        <w:numPr>
          <w:ilvl w:val="0"/>
          <w:numId w:val="14"/>
        </w:numPr>
        <w:spacing w:line="240" w:lineRule="auto"/>
      </w:pPr>
      <w:r>
        <w:t>Other things to spruce up the garden (refer to Andy)</w:t>
      </w:r>
    </w:p>
    <w:p w:rsidR="00B4187C" w:rsidRDefault="00B4187C" w:rsidP="0074459A">
      <w:pPr>
        <w:spacing w:line="240" w:lineRule="auto"/>
        <w:contextualSpacing w:val="0"/>
      </w:pPr>
      <w:bookmarkStart w:id="0" w:name="_GoBack"/>
      <w:bookmarkEnd w:id="0"/>
    </w:p>
    <w:p w:rsidR="00B4187C" w:rsidRDefault="00B4187C">
      <w:pPr>
        <w:spacing w:line="240" w:lineRule="auto"/>
        <w:contextualSpacing w:val="0"/>
      </w:pPr>
    </w:p>
    <w:p w:rsidR="00B4187C" w:rsidRDefault="00B4187C">
      <w:pPr>
        <w:spacing w:line="240" w:lineRule="auto"/>
        <w:contextualSpacing w:val="0"/>
      </w:pPr>
    </w:p>
    <w:sectPr w:rsidR="00B4187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298"/>
    <w:multiLevelType w:val="multilevel"/>
    <w:tmpl w:val="2264B3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5132C96"/>
    <w:multiLevelType w:val="multilevel"/>
    <w:tmpl w:val="4A309C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94F2F41"/>
    <w:multiLevelType w:val="multilevel"/>
    <w:tmpl w:val="39CA64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B831E3C"/>
    <w:multiLevelType w:val="multilevel"/>
    <w:tmpl w:val="27D203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CD67F7F"/>
    <w:multiLevelType w:val="multilevel"/>
    <w:tmpl w:val="FE64CC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E986923"/>
    <w:multiLevelType w:val="multilevel"/>
    <w:tmpl w:val="749A97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8447352"/>
    <w:multiLevelType w:val="multilevel"/>
    <w:tmpl w:val="D6A62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9855B61"/>
    <w:multiLevelType w:val="multilevel"/>
    <w:tmpl w:val="DD6E62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1504F67"/>
    <w:multiLevelType w:val="multilevel"/>
    <w:tmpl w:val="F1E44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1580DF8"/>
    <w:multiLevelType w:val="multilevel"/>
    <w:tmpl w:val="43D00B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C0815D5"/>
    <w:multiLevelType w:val="multilevel"/>
    <w:tmpl w:val="9162D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38F2E58"/>
    <w:multiLevelType w:val="multilevel"/>
    <w:tmpl w:val="255202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6A8C388E"/>
    <w:multiLevelType w:val="multilevel"/>
    <w:tmpl w:val="AE2EC8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72933B23"/>
    <w:multiLevelType w:val="multilevel"/>
    <w:tmpl w:val="EF3C54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51333E6"/>
    <w:multiLevelType w:val="multilevel"/>
    <w:tmpl w:val="75B661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14"/>
  </w:num>
  <w:num w:numId="6">
    <w:abstractNumId w:val="7"/>
  </w:num>
  <w:num w:numId="7">
    <w:abstractNumId w:val="1"/>
  </w:num>
  <w:num w:numId="8">
    <w:abstractNumId w:val="6"/>
  </w:num>
  <w:num w:numId="9">
    <w:abstractNumId w:val="13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187C"/>
    <w:rsid w:val="0074459A"/>
    <w:rsid w:val="00B4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cp:lastPrinted>2018-09-14T19:16:00Z</cp:lastPrinted>
  <dcterms:created xsi:type="dcterms:W3CDTF">2018-09-14T19:15:00Z</dcterms:created>
  <dcterms:modified xsi:type="dcterms:W3CDTF">2018-09-14T19:16:00Z</dcterms:modified>
</cp:coreProperties>
</file>